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9" w:rsidRPr="00C03CB1" w:rsidRDefault="00B034F9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31"/>
          <w:szCs w:val="3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63238"/>
          <w:sz w:val="31"/>
          <w:szCs w:val="31"/>
        </w:rPr>
        <w:drawing>
          <wp:inline distT="0" distB="0" distL="0" distR="0">
            <wp:extent cx="6581775" cy="9534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714" cy="95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31"/>
          <w:szCs w:val="31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31"/>
          <w:szCs w:val="31"/>
        </w:rPr>
        <w:lastRenderedPageBreak/>
        <w:t>1. Общие положения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1.1. Настоящее Положение о внутренней системе оценки качества образования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далее — Положение) в </w:t>
      </w:r>
      <w:r w:rsidR="00B128A9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="00B128A9" w:rsidRPr="00C03CB1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 xml:space="preserve"> 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далее — </w:t>
      </w:r>
      <w:r w:rsidR="00B128A9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Школа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):</w:t>
      </w:r>
    </w:p>
    <w:p w:rsidR="008A1C5E" w:rsidRPr="008A1C5E" w:rsidRDefault="008A1C5E" w:rsidP="00C03CB1">
      <w:pPr>
        <w:numPr>
          <w:ilvl w:val="0"/>
          <w:numId w:val="1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определяет направления внутренней оценки качества образования и состав контрольно-оценочных процедур;</w:t>
      </w:r>
    </w:p>
    <w:p w:rsidR="008A1C5E" w:rsidRPr="008A1C5E" w:rsidRDefault="008A1C5E" w:rsidP="00C03CB1">
      <w:pPr>
        <w:numPr>
          <w:ilvl w:val="0"/>
          <w:numId w:val="1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регламентирует порядок организации и проведения контрольно-оценочных процедур;</w:t>
      </w:r>
    </w:p>
    <w:p w:rsidR="008A1C5E" w:rsidRPr="008A1C5E" w:rsidRDefault="008A1C5E" w:rsidP="00C03CB1">
      <w:pPr>
        <w:numPr>
          <w:ilvl w:val="0"/>
          <w:numId w:val="1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закрепляет критерии и формы оценки по различным направлениям и функционал субъектов внутренней оценки качества образования;</w:t>
      </w:r>
    </w:p>
    <w:p w:rsidR="008A1C5E" w:rsidRPr="008A1C5E" w:rsidRDefault="008A1C5E" w:rsidP="00C03CB1">
      <w:pPr>
        <w:numPr>
          <w:ilvl w:val="0"/>
          <w:numId w:val="1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обеспечивает соответствие результатам независимой оценки качества образования;</w:t>
      </w:r>
    </w:p>
    <w:p w:rsidR="008A1C5E" w:rsidRPr="008A1C5E" w:rsidRDefault="008A1C5E" w:rsidP="00C03CB1">
      <w:pPr>
        <w:numPr>
          <w:ilvl w:val="0"/>
          <w:numId w:val="1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 xml:space="preserve">учитывает федеральные требования к порядку процедуры </w:t>
      </w:r>
      <w:r w:rsidR="00B128A9" w:rsidRPr="00C03CB1">
        <w:rPr>
          <w:rFonts w:ascii="Times New Roman" w:eastAsia="Times New Roman" w:hAnsi="Times New Roman" w:cs="Times New Roman"/>
          <w:color w:val="263238"/>
          <w:sz w:val="26"/>
          <w:szCs w:val="26"/>
        </w:rPr>
        <w:t>само обследования</w:t>
      </w: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 </w:t>
      </w:r>
      <w:r w:rsidR="00B128A9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 xml:space="preserve"> и параметры, используемые в процессе федерального государственного контроля качества образования.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1.2. Положение выступает основой для проектирования систем оценки достижения образовательных результатов обучающихся в рамках основных образовательных программ по уровням общего образования.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1.3. Положение разработано в соответствии: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 Федеральным законом от 29.12.2012 № 273-ФЗ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Об образовании в Российской Федерации»;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Минобрнауки России от 30.08.2013 № 1015;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Федеральным государственным образовательным стандартом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далее — ФГОС) начального общего образования, утвержденным приказом Минобрнауки России от 06.10.2009 № 373;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ФГОС основного общего образования, утвержденным приказом Минобрнауки России от 17.12.2010 № 1897;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ФГОС среднего общего образования, утвержденным приказом Минобрнауки России от 17.05.2012 № 413;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Федеральным компонентом государственных образовательных стандартов начального общего, основного общего и среднего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полного) общего образования, утвержденным приказом Минобразования России от 05.03.2004 № 1089;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Порядком проведения </w:t>
      </w:r>
      <w:r w:rsidR="00B128A9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само обследования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в образовательной организации, утвержденным приказом Минобрнауки России от 14.06.2013 № 426;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Показателями деятельности образовательной организации, подлежащей </w:t>
      </w:r>
      <w:r w:rsidR="00B128A9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само обследованию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, утвержденными приказом Минобрнауки России от 10.12.2013 № 1324;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 от 05.12.2014 № 1547;</w:t>
      </w:r>
    </w:p>
    <w:p w:rsidR="008A1C5E" w:rsidRPr="008A1C5E" w:rsidRDefault="00B128A9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У</w:t>
      </w:r>
      <w:r w:rsidR="008A1C5E"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ставом </w:t>
      </w:r>
      <w:r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="008A1C5E"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Положением о формах, периодичности, порядке текущего контроля и промежуточной аттестации обучающихся в </w:t>
      </w:r>
      <w:r w:rsidR="00B128A9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Положением об индивидуальном учете освоения обучающимися образовательных программ и поощрений обучающихся в </w:t>
      </w:r>
      <w:r w:rsidR="00B128A9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;</w:t>
      </w:r>
    </w:p>
    <w:p w:rsidR="008A1C5E" w:rsidRPr="008A1C5E" w:rsidRDefault="008A1C5E" w:rsidP="00C03CB1">
      <w:pPr>
        <w:numPr>
          <w:ilvl w:val="0"/>
          <w:numId w:val="1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Положением о фонде оплаты труда в </w:t>
      </w:r>
      <w:r w:rsidR="00B128A9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>1.4. В Положении использованы следующие определения и сокращения: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качество образования — комплексная характеристика образовательной деятельности и подготовки обучающегося, выражающая степень его соответствия ФГОС, федеральным государственным требованиям 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или) потребностям физического или юридического лица, в интересах которого осуществляется образовательная деятельность, в том числе степень достижения планируемых результатов освоения основной образовательной программы;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ВСОКО — внутренняя система оценки качества образования. Это система мероприятий и процедур, необходимых для осуществления контроля состояния качества образовательной деятельности посредством обеспечения своевременной, полной и объективной информацией о качестве образовательных программ, которые реализует ОО, и результатах освоения программ обучающимися;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НОКО — независимая оценка качества образования. Это деятельность официально уполномоченных структур и организаций, направленная на выявление уровня удовлетворенности потребителей качеством предоставляемых образовательных услуг и соответствие качества этих услуг федеральным требованиям;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ВШК — внутришкольный контроль. Это компонент ВСОКО, который поддерживает гарантии участников образовательных отношений на получение качественного образования, система управления качеством образовательной деятельности посредством планирования, организации и проведения контрольно-оценочных мероприятий, соответствующих направлениям ВСОКО;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диагностика — контрольный замер, срез;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мониторинг — системное, долгосрочное наблюдение за управляемым объектом контроля с целью анализа факторов, влияющих на состояние этого объекта. Мониторинг предполагает фиксацию состояния наблюдаемого объекта на «входе» и «выходе»;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оценочная процедура) — установление степени соответствия фактических показателей планируемым или заданным в рамках основной образовательной программы;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ГИА — государственная итоговая аттестация;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ОГЭ — основной государственный экзамен;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КИМ — контрольно-измерительные материалы;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ООП — основная образовательная программа;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УУД — универсальные учебные действия;</w:t>
      </w:r>
    </w:p>
    <w:p w:rsidR="008A1C5E" w:rsidRPr="008A1C5E" w:rsidRDefault="008A1C5E" w:rsidP="00C03CB1">
      <w:pPr>
        <w:numPr>
          <w:ilvl w:val="0"/>
          <w:numId w:val="1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ФКГОС — Федеральный компонент государственных образовательных стандартов начального общего, основного общего и среднего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полного) общего образования, утвержденный приказом Минобразования России от 05.03.2004 № 1089*.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* ФКГОС действует до 2022 года, пока полностью не введут ФГОС 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1.5. ВСОКО функционирует как единая система контроля и оценки качества образования в ОО и включает в себя:</w:t>
      </w:r>
    </w:p>
    <w:p w:rsidR="008A1C5E" w:rsidRPr="008A1C5E" w:rsidRDefault="008A1C5E" w:rsidP="00C03CB1">
      <w:pPr>
        <w:numPr>
          <w:ilvl w:val="0"/>
          <w:numId w:val="1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субъекты контрольно-оценочной деятельности;</w:t>
      </w:r>
    </w:p>
    <w:p w:rsidR="008A1C5E" w:rsidRPr="008A1C5E" w:rsidRDefault="008A1C5E" w:rsidP="00C03CB1">
      <w:pPr>
        <w:numPr>
          <w:ilvl w:val="0"/>
          <w:numId w:val="1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контрольно-оценочные процедуры;</w:t>
      </w:r>
    </w:p>
    <w:p w:rsidR="008A1C5E" w:rsidRPr="008A1C5E" w:rsidRDefault="008A1C5E" w:rsidP="00C03CB1">
      <w:pPr>
        <w:numPr>
          <w:ilvl w:val="0"/>
          <w:numId w:val="1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контрольно-измерительные материалы;</w:t>
      </w:r>
    </w:p>
    <w:p w:rsidR="008A1C5E" w:rsidRPr="008A1C5E" w:rsidRDefault="008A1C5E" w:rsidP="00C03CB1">
      <w:pPr>
        <w:numPr>
          <w:ilvl w:val="0"/>
          <w:numId w:val="1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аналитические документы для внутреннего потребления;</w:t>
      </w:r>
    </w:p>
    <w:p w:rsidR="008A1C5E" w:rsidRPr="008A1C5E" w:rsidRDefault="008A1C5E" w:rsidP="00C03CB1">
      <w:pPr>
        <w:numPr>
          <w:ilvl w:val="0"/>
          <w:numId w:val="1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информационно-аналитические продукты для трансляции в публичных источниках.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2. Организация ВСОКО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2.1. Направления ВСОКО:</w:t>
      </w:r>
    </w:p>
    <w:p w:rsidR="008A1C5E" w:rsidRPr="008A1C5E" w:rsidRDefault="008A1C5E" w:rsidP="00C03CB1">
      <w:pPr>
        <w:numPr>
          <w:ilvl w:val="0"/>
          <w:numId w:val="14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качества образовательных программ;</w:t>
      </w:r>
    </w:p>
    <w:p w:rsidR="008A1C5E" w:rsidRPr="008A1C5E" w:rsidRDefault="008A1C5E" w:rsidP="00C03CB1">
      <w:pPr>
        <w:numPr>
          <w:ilvl w:val="0"/>
          <w:numId w:val="14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качества условий реализации образовательных программ;</w:t>
      </w:r>
    </w:p>
    <w:p w:rsidR="008A1C5E" w:rsidRPr="008A1C5E" w:rsidRDefault="008A1C5E" w:rsidP="00C03CB1">
      <w:pPr>
        <w:numPr>
          <w:ilvl w:val="0"/>
          <w:numId w:val="14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>оценка качества образовательных результатов обучающихся;</w:t>
      </w:r>
    </w:p>
    <w:p w:rsidR="008A1C5E" w:rsidRPr="008A1C5E" w:rsidRDefault="008A1C5E" w:rsidP="00C03CB1">
      <w:pPr>
        <w:numPr>
          <w:ilvl w:val="0"/>
          <w:numId w:val="14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удовлетворенности потребителей качеством образования.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2.2. Направления, обозначенные в п. 2.1, распространяются как на образовательную деятельность по ФГОС ОО, так и на образовательную деятельность, осуществляемую по ФКГОС.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2.3. Оценочные мероприятия и процедуры в рамках ВСОКО проводятся в течение всего учебного года, результаты обобщаются на этапе подготовки ОО отчета о самообследовании.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2.4. Мероприятия ВШК являются частью ВСОКО.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2.5. Основные мероприятия ВСОКО: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соответствия реализуемых в ОО образовательных программ федеральным требованиям;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 реализации рабочих программ;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условий реализации ООП федеральным требованиям;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 состояния условий реализации ООП и мониторинг реализации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дорожной карты» развития условий реализации ООП;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мониторинг сформированности и развития 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мета предметных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образовательных результатов;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уровня достижения обучающимися планируемых предметных и 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мета предметных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результатов освоения основных образовательных программ;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мониторинг индивидуального прогресса обучающегося в достижении предметных и метапредметных результатов освоения основных образовательных программ;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мониторинг личностного развития обучающихся, сформированности личностных УУД;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 реализации программы воспитания;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контроль реализации программы коррекционной работы;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оценка удовлетворенности участников образовательных отношений качеством образования;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систематизация и обработка оценочной информации, подготовка аналитических документов по итогам ВСОКО;</w:t>
      </w:r>
    </w:p>
    <w:p w:rsidR="008A1C5E" w:rsidRPr="008A1C5E" w:rsidRDefault="008A1C5E" w:rsidP="00C03CB1">
      <w:pPr>
        <w:numPr>
          <w:ilvl w:val="0"/>
          <w:numId w:val="15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подготовка текста отчета о самообследовании, в том числе для размещения на официальном сайте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2.6. Состав должностных лиц, выполняемый ими в рамках ВСОКО функционал, состав и сроки контрольно-оценочных мероприятий определяются ежегодным приказом руководителя </w:t>
      </w:r>
      <w:r w:rsidR="00DA5764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об организации и проведении контрольно-оценочной деятельности и подготовке отчета о самообследовании.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2.7. Контрольно-оценочные мероприятия и процедуры в рамках ВСОКО включаются в годовой план работы </w:t>
      </w:r>
      <w:r w:rsidR="00DA5764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3. Оценка образовательных программ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ФКГОС, ФГОС НО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О, ФГОС ООО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).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3.2. Оценка ООП проводится на этапе ее согласования и утверждения по критериям, 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указанным в приложении 1.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3.3. Результаты оценки ООП прикладываются к протоколу утверждения программы органом государственно-общественного управления ОО.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>3.4. В случае внесения в ООП изменений и дополнений проводится оценка этих изменений и дополнений на предмет соответствия требованиям ФГОС соответствующего уровня общего образования или ФКГОС.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3.5. По пунктам 3.17, 3.20, 3.23 приложения 1 проводится развернутый анализ качества образовательной программы, результаты которого обобщаются в справке. Справка выносится на обсуждение </w:t>
      </w:r>
      <w:r w:rsidR="00DA5764"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Совета школы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  <w:r w:rsidR="00DA5764" w:rsidRPr="00B034F9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в целях своевременного внесения коррективов в содержание указанной программы. Образец справки представлен в приложении 2.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3.6. Информация по пунктам 1.1−1.4 приложения 1 включается в отчет о самообследовании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(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см. приложение 3).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3.7. Оценка дополнительных общеразвивающих программ проводится только на этапе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их внесения в школьный реестр дополнительных общеразвивающих программ по параметрам:</w:t>
      </w:r>
    </w:p>
    <w:p w:rsidR="008A1C5E" w:rsidRPr="008A1C5E" w:rsidRDefault="008A1C5E" w:rsidP="00C03CB1">
      <w:pPr>
        <w:numPr>
          <w:ilvl w:val="0"/>
          <w:numId w:val="16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соответствие тематики программы запросу потребителей;</w:t>
      </w:r>
    </w:p>
    <w:p w:rsidR="008A1C5E" w:rsidRPr="008A1C5E" w:rsidRDefault="008A1C5E" w:rsidP="00C03CB1">
      <w:pPr>
        <w:numPr>
          <w:ilvl w:val="0"/>
          <w:numId w:val="16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наличие документов, подтверждающих этот запрос;</w:t>
      </w:r>
    </w:p>
    <w:p w:rsidR="008A1C5E" w:rsidRPr="008A1C5E" w:rsidRDefault="008A1C5E" w:rsidP="00C03CB1">
      <w:pPr>
        <w:numPr>
          <w:ilvl w:val="0"/>
          <w:numId w:val="16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соответствие содержания программы заявленному направлению дополнительного образования;</w:t>
      </w:r>
    </w:p>
    <w:p w:rsidR="008A1C5E" w:rsidRPr="008A1C5E" w:rsidRDefault="008A1C5E" w:rsidP="00C03CB1">
      <w:pPr>
        <w:numPr>
          <w:ilvl w:val="0"/>
          <w:numId w:val="16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соответствие структуры и содержания программы региональным требованиям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при их наличии);</w:t>
      </w:r>
    </w:p>
    <w:p w:rsidR="008A1C5E" w:rsidRPr="008A1C5E" w:rsidRDefault="008A1C5E" w:rsidP="00C03CB1">
      <w:pPr>
        <w:numPr>
          <w:ilvl w:val="0"/>
          <w:numId w:val="16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наличие в программе описанных форм и методов оценки планируемых результатов освоения программы обучающимся.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4. Оценка условий реализации образовательных программ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4.1. Структура оценки условий реализации образовательных программ разрабатывается на основе требований ФГОС ОО к кадровым, психолого-педагогическим, материально-техническим, учебно-методическим условиям и информационной образовательной среде.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4.2. В отношении ООП, разработанных на основе ФКГОС, используются подходы, соответствующие пункту 4.1 настоящего положения.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4.3. Оценка условий реализации образовательных программ предусматривает проведение 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контроля состояния данных условий. Предметом контроля выступают критерии развития условий</w:t>
      </w:r>
      <w:r w:rsidR="00DA5764"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. 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(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см. приложение 4).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4.4. Совокупность критериев оценки и их распределение по группам условий реализации образовательных программ соответствует федеральным требованиям к показателям эффективности деятельности организации, подлежащей самообследованию.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4.5. Оценка условий реализации образовательных программ проводится:</w:t>
      </w:r>
    </w:p>
    <w:p w:rsidR="008A1C5E" w:rsidRPr="008A1C5E" w:rsidRDefault="008A1C5E" w:rsidP="00C03CB1">
      <w:pPr>
        <w:numPr>
          <w:ilvl w:val="0"/>
          <w:numId w:val="17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на этапе разработки ООП того или иного уровня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входная оценка);</w:t>
      </w:r>
    </w:p>
    <w:p w:rsidR="008A1C5E" w:rsidRPr="008A1C5E" w:rsidRDefault="008A1C5E" w:rsidP="00C03CB1">
      <w:pPr>
        <w:numPr>
          <w:ilvl w:val="0"/>
          <w:numId w:val="17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ежегодно в ходе подготовки отчета о самообследовании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4.6. Входная оценка проводится с целью учета имеющихся условий при планировании результатов образовательной деятельности и состава мероприятий по их достижению. Данная оценка условий дополняется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дорожной картой» их развития в период реализации ООП того или иного уровня общего образования.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4.7. Критерии входной оценки и критерии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дорожной карты» вносятся в организационный раздел ООП того или иного уровня общего образования после их согласования с органом государственно-общественного управления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4.8. Ежегодно в ходе подготовки отчета о самообследовании проводится контроль состояния условий. Предметом контроля выступают:</w:t>
      </w:r>
    </w:p>
    <w:p w:rsidR="008A1C5E" w:rsidRPr="008A1C5E" w:rsidRDefault="008A1C5E" w:rsidP="00C03CB1">
      <w:pPr>
        <w:numPr>
          <w:ilvl w:val="0"/>
          <w:numId w:val="18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выполнение критериев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дорожной карты» по каждому уровню ООП;</w:t>
      </w:r>
    </w:p>
    <w:p w:rsidR="008A1C5E" w:rsidRPr="008A1C5E" w:rsidRDefault="008A1C5E" w:rsidP="00C03CB1">
      <w:pPr>
        <w:numPr>
          <w:ilvl w:val="0"/>
          <w:numId w:val="18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>совокупное состояние условий образовательной деятельности в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4.9. Результаты ежегодной оценки совокупного состояния условий образовательной деятельности ОО включаются в отчет о самообследовании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см. приложение 3).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4.10. Для отчета о самообследовании используются те же критерии, которые включены в структуру оценки условий реализации образовательных программ.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5. Оценка образовательных результатов обучающихся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5.1. Оценка результатов реализации ООП, разработанных на основе ФКГОС.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5.1.1. В отношении учащихся, осваивающих ООП, соответствующие ФКГОС, оценке подвергаются только предметные образовательные результаты.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5.1.2. Оценка предметных результатов по указанной группе учащихся проводится в следующих формах:</w:t>
      </w:r>
    </w:p>
    <w:p w:rsidR="008A1C5E" w:rsidRPr="008A1C5E" w:rsidRDefault="008A1C5E" w:rsidP="00C03CB1">
      <w:pPr>
        <w:numPr>
          <w:ilvl w:val="0"/>
          <w:numId w:val="19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промежуточная аттестация;</w:t>
      </w:r>
    </w:p>
    <w:p w:rsidR="008A1C5E" w:rsidRPr="008A1C5E" w:rsidRDefault="008A1C5E" w:rsidP="00C03CB1">
      <w:pPr>
        <w:numPr>
          <w:ilvl w:val="0"/>
          <w:numId w:val="19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накопительная оценка индивидуальных образовательных достижений учащихся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 использованием технологии портфолио);</w:t>
      </w:r>
    </w:p>
    <w:p w:rsidR="008A1C5E" w:rsidRPr="008A1C5E" w:rsidRDefault="008A1C5E" w:rsidP="00C03CB1">
      <w:pPr>
        <w:numPr>
          <w:ilvl w:val="0"/>
          <w:numId w:val="19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анализ результатов внешних независимых диагностик;</w:t>
      </w:r>
    </w:p>
    <w:p w:rsidR="008A1C5E" w:rsidRPr="008A1C5E" w:rsidRDefault="008A1C5E" w:rsidP="00C03CB1">
      <w:pPr>
        <w:numPr>
          <w:ilvl w:val="0"/>
          <w:numId w:val="19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итоговая оценка по предметам, не выносимым на ГИА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предметы по выбору);</w:t>
      </w:r>
    </w:p>
    <w:p w:rsidR="008A1C5E" w:rsidRPr="008A1C5E" w:rsidRDefault="008A1C5E" w:rsidP="00C03CB1">
      <w:pPr>
        <w:numPr>
          <w:ilvl w:val="0"/>
          <w:numId w:val="19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анализ результатов ГИА.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5.2. Оценка результатов реализации ООП, разработанных на основе ФГОС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5.2.1. Оценка достижения предметных результатов освоения ООП в соответствии с ФГОС проводится в следующих формах:</w:t>
      </w:r>
    </w:p>
    <w:p w:rsidR="008A1C5E" w:rsidRPr="008A1C5E" w:rsidRDefault="008A1C5E" w:rsidP="00C03CB1">
      <w:pPr>
        <w:numPr>
          <w:ilvl w:val="0"/>
          <w:numId w:val="2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промежуточная аттестация;</w:t>
      </w:r>
    </w:p>
    <w:p w:rsidR="008A1C5E" w:rsidRPr="008A1C5E" w:rsidRDefault="008A1C5E" w:rsidP="00C03CB1">
      <w:pPr>
        <w:numPr>
          <w:ilvl w:val="0"/>
          <w:numId w:val="2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накопительная оценка индивидуальных образовательных достижений учащихся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(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 использованием технологии портфолио);</w:t>
      </w:r>
    </w:p>
    <w:p w:rsidR="008A1C5E" w:rsidRPr="008A1C5E" w:rsidRDefault="008A1C5E" w:rsidP="00C03CB1">
      <w:pPr>
        <w:numPr>
          <w:ilvl w:val="0"/>
          <w:numId w:val="2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анализ результатов внешних независимых диагностик;</w:t>
      </w:r>
    </w:p>
    <w:p w:rsidR="008A1C5E" w:rsidRPr="008A1C5E" w:rsidRDefault="008A1C5E" w:rsidP="00C03CB1">
      <w:pPr>
        <w:numPr>
          <w:ilvl w:val="0"/>
          <w:numId w:val="2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итоговая оценка по предметам, не выносимым на ГИА;</w:t>
      </w:r>
    </w:p>
    <w:p w:rsidR="008A1C5E" w:rsidRPr="008A1C5E" w:rsidRDefault="008A1C5E" w:rsidP="00C03CB1">
      <w:pPr>
        <w:numPr>
          <w:ilvl w:val="0"/>
          <w:numId w:val="20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анализ результатов ГИА.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5.2.2. Сводная информация по итогам оценки предметных результатов проводится по показателям согласно приложению 5.</w:t>
      </w:r>
    </w:p>
    <w:p w:rsidR="008A1C5E" w:rsidRPr="00B034F9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5.2.3. Оценка достижения метапредметных результатов освоения ООП проводится по показателям согласно приложению 6.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5.2.4. Обобщенные показатели оценки, внесенные в приложение 6, подлежат детализации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по критериям в соответствии с требованиями ФГОС ОО. Детализацию делает лицо, ежегодно назначаемое приказом 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директора 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  <w:r w:rsidR="00DA5764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об организации и проведении контрольно-оценочной деятельности и подготовке отчета о самообследовании для оценки той или иной группы метапредметных образовательных результатов.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5.2.5. Итоговой оценке достижения метапредметных результатов предшествует оценка этих результатов в рамках промежуточных аттестаций. Продвижение обучающегося в достижении метапредметных образовательных результатов выступает предметом обязательного мониторинга.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5.2.6. Достижение личностных результатов освоения ООП, в том числе сформированность личностных УУД, не подлежит итоговой оценке, а диагностируется в ходе мониторинга личностного развития обучающихся по параметрам 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согласно приложению 7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5.2.7. Все образовательные достижения обучающегося подлежат учету. Результаты индивидуального учета фиксируются:</w:t>
      </w:r>
    </w:p>
    <w:p w:rsidR="008A1C5E" w:rsidRPr="008A1C5E" w:rsidRDefault="008A1C5E" w:rsidP="00C03CB1">
      <w:pPr>
        <w:numPr>
          <w:ilvl w:val="0"/>
          <w:numId w:val="2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 сводной ведомости успеваемости;</w:t>
      </w:r>
    </w:p>
    <w:p w:rsidR="008A1C5E" w:rsidRPr="008A1C5E" w:rsidRDefault="008A1C5E" w:rsidP="00C03CB1">
      <w:pPr>
        <w:numPr>
          <w:ilvl w:val="0"/>
          <w:numId w:val="21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 справке по итогам учета единиц портфолио обучающегося.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6. ВСОКО и ВШК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6.1. Мероприятия ВШК являются неотъемлемой частью ВСОКО.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6.2. Мероприятия ВШК и обеспечивающие их контрольно-оценочные процедуры ВСОКО включаются в годовой план работы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6.3. Данные ВШК используются для установления обратной связи субъектов управления качеством образования в </w:t>
      </w:r>
      <w:r w:rsidR="00DA5764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6.4. Данные ВШК выступают предметом различных мониторингов, перечень которых определен настоящим Положением.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31"/>
          <w:szCs w:val="31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31"/>
          <w:szCs w:val="31"/>
        </w:rPr>
        <w:t>7. Мониторинги в рамках ВСОКО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7.1. Мониторинг обеспечивается оценочно-диагностическим инструментарием и имеет заданную траекторию анализа показателей наблюдения.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7.2. Различают:</w:t>
      </w:r>
    </w:p>
    <w:p w:rsidR="008A1C5E" w:rsidRPr="008A1C5E" w:rsidRDefault="008A1C5E" w:rsidP="00C03CB1">
      <w:pPr>
        <w:numPr>
          <w:ilvl w:val="0"/>
          <w:numId w:val="2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обязательные мониторинги, которые проводятся по требованиям ФГОС ОО;</w:t>
      </w:r>
    </w:p>
    <w:p w:rsidR="008A1C5E" w:rsidRPr="008A1C5E" w:rsidRDefault="008A1C5E" w:rsidP="00C03CB1">
      <w:pPr>
        <w:numPr>
          <w:ilvl w:val="0"/>
          <w:numId w:val="2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мониторинг показателей отчета о самообследовании;</w:t>
      </w:r>
    </w:p>
    <w:p w:rsidR="008A1C5E" w:rsidRPr="008A1C5E" w:rsidRDefault="008A1C5E" w:rsidP="00C03CB1">
      <w:pPr>
        <w:numPr>
          <w:ilvl w:val="0"/>
          <w:numId w:val="22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мониторинги, которые проводятся в соответствии с программой развития ОО.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7.3. К мониторингам в рамках ВСОКО относят обязательные мониторинги:</w:t>
      </w:r>
    </w:p>
    <w:p w:rsidR="008A1C5E" w:rsidRPr="008A1C5E" w:rsidRDefault="008A1C5E" w:rsidP="00C03CB1">
      <w:pPr>
        <w:numPr>
          <w:ilvl w:val="0"/>
          <w:numId w:val="2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личностного развития обучающихся;</w:t>
      </w:r>
    </w:p>
    <w:p w:rsidR="008A1C5E" w:rsidRPr="008A1C5E" w:rsidRDefault="008A1C5E" w:rsidP="00C03CB1">
      <w:pPr>
        <w:numPr>
          <w:ilvl w:val="0"/>
          <w:numId w:val="2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достижения обучающимися метапредметных образовательных результатов;</w:t>
      </w:r>
    </w:p>
    <w:p w:rsidR="008A1C5E" w:rsidRPr="008A1C5E" w:rsidRDefault="008A1C5E" w:rsidP="00C03CB1">
      <w:pPr>
        <w:numPr>
          <w:ilvl w:val="0"/>
          <w:numId w:val="2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выполнения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  <w:bdr w:val="none" w:sz="0" w:space="0" w:color="auto" w:frame="1"/>
        </w:rPr>
        <w:t> «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дорожной карты» развития условий реализации образовательных программ;</w:t>
      </w:r>
    </w:p>
    <w:p w:rsidR="008A1C5E" w:rsidRPr="008A1C5E" w:rsidRDefault="008A1C5E" w:rsidP="00C03CB1">
      <w:pPr>
        <w:numPr>
          <w:ilvl w:val="0"/>
          <w:numId w:val="23"/>
        </w:numPr>
        <w:spacing w:after="0" w:line="324" w:lineRule="atLeast"/>
        <w:ind w:left="0" w:hanging="72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показателей отчета о самообследовании.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7.4. Обязательные мониторинги проводятся на основе параметров, внесенных в </w:t>
      </w:r>
      <w:r w:rsidRPr="00B034F9">
        <w:rPr>
          <w:rFonts w:ascii="Times New Roman" w:eastAsia="Times New Roman" w:hAnsi="Times New Roman" w:cs="Times New Roman"/>
          <w:color w:val="263238"/>
          <w:sz w:val="25"/>
          <w:szCs w:val="25"/>
        </w:rPr>
        <w:t>приложения 4−7.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7.5. Мониторинг показателей отчета о самообследовании проводится один раз в три года, а его результаты вносятся в аналитическую часть отчета о самообследовании.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8. Документация ВСОКО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8.1. Документация ВСОКО — это совокупность информационно-аналитических продуктов контрольно-оценочной деятельности субъектов ВСОКО.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8.2. Обязательным, подлежащим размещению на сайте ОО документом ВСОКО является отчет о </w:t>
      </w:r>
      <w:r w:rsidR="00DA5764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само обследовании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8.3. Для внутреннего использования субъекты ВСОКО готовят справки по результатам ВШК, аналитические записки в случае внепланового контроля в одном из направлений ВСОКО и сводные аналитические справки по итогам мониторингов.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8.4. Состав конкретных документов ВСОКО ежегодно обновляется и утверждается приказом руководителя ОО об организации и проведении контрольно-оценочной деятельности и подготовке отчета о самообследовании.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8.5. Должностное лицо, координирующее своевременную и качественную подготовку документов ВСОКО, ежегодно назначается приказом </w:t>
      </w:r>
      <w:r w:rsidR="00C03CB1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директора </w:t>
      </w:r>
      <w:r w:rsidR="00C03CB1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color w:val="263238"/>
          <w:sz w:val="26"/>
          <w:szCs w:val="26"/>
        </w:rPr>
        <w:t> </w:t>
      </w:r>
    </w:p>
    <w:p w:rsidR="008A1C5E" w:rsidRPr="008A1C5E" w:rsidRDefault="008A1C5E" w:rsidP="00C03CB1">
      <w:pPr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</w:pPr>
      <w:r w:rsidRPr="008A1C5E">
        <w:rPr>
          <w:rFonts w:ascii="Times New Roman" w:eastAsia="Times New Roman" w:hAnsi="Times New Roman" w:cs="Times New Roman"/>
          <w:b/>
          <w:bCs/>
          <w:color w:val="263238"/>
          <w:sz w:val="26"/>
          <w:szCs w:val="26"/>
        </w:rPr>
        <w:t>9. Заключительные положения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9.1. Настоящее Положение реализуется во взаимосвязи с положением о фонде оплаты труда в</w:t>
      </w:r>
      <w:r w:rsidR="00C03CB1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 xml:space="preserve"> 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, положением о формах, периодичности, порядке текущего контроля и промежуточной аттестации обучающихся, положением об индивидуальном учете освоения</w:t>
      </w:r>
      <w:r w:rsidR="00C03CB1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 xml:space="preserve"> 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обучающимися образовательных программ и поощрений обучающихся.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lastRenderedPageBreak/>
        <w:t xml:space="preserve">9.2. Изменения в настоящее Положение вносятся согласно порядку, предусмотренному </w:t>
      </w:r>
      <w:r w:rsidR="00C03CB1" w:rsidRPr="00C03CB1">
        <w:rPr>
          <w:rFonts w:ascii="Times New Roman" w:eastAsia="Times New Roman" w:hAnsi="Times New Roman" w:cs="Times New Roman"/>
          <w:color w:val="263238"/>
          <w:sz w:val="25"/>
          <w:szCs w:val="25"/>
        </w:rPr>
        <w:t>У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ставом </w:t>
      </w:r>
      <w:r w:rsidR="00C03CB1" w:rsidRPr="00C03CB1">
        <w:rPr>
          <w:rFonts w:ascii="Times New Roman" w:eastAsia="Times New Roman" w:hAnsi="Times New Roman" w:cs="Times New Roman"/>
          <w:bCs/>
          <w:color w:val="263238"/>
          <w:sz w:val="26"/>
          <w:szCs w:val="26"/>
        </w:rPr>
        <w:t>МБОУ «ШИ с. ОМОЛОН»</w:t>
      </w: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.</w:t>
      </w:r>
    </w:p>
    <w:p w:rsidR="008A1C5E" w:rsidRPr="008A1C5E" w:rsidRDefault="008A1C5E" w:rsidP="00C03CB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9.3. Основания для внесения изменений в настоящее Положение:</w:t>
      </w:r>
    </w:p>
    <w:p w:rsidR="008A1C5E" w:rsidRPr="008A1C5E" w:rsidRDefault="008A1C5E" w:rsidP="00C03CB1">
      <w:pPr>
        <w:numPr>
          <w:ilvl w:val="0"/>
          <w:numId w:val="24"/>
        </w:numPr>
        <w:tabs>
          <w:tab w:val="clear" w:pos="720"/>
          <w:tab w:val="num" w:pos="0"/>
        </w:tabs>
        <w:spacing w:after="0" w:line="32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изменение законодательства в сфере образования, в том числе принятие новой редакции ФГОС ОО;</w:t>
      </w:r>
    </w:p>
    <w:p w:rsidR="008A1C5E" w:rsidRPr="008A1C5E" w:rsidRDefault="008A1C5E" w:rsidP="00C03CB1">
      <w:pPr>
        <w:numPr>
          <w:ilvl w:val="0"/>
          <w:numId w:val="24"/>
        </w:numPr>
        <w:tabs>
          <w:tab w:val="clear" w:pos="720"/>
          <w:tab w:val="num" w:pos="0"/>
        </w:tabs>
        <w:spacing w:after="0" w:line="32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63238"/>
          <w:sz w:val="25"/>
          <w:szCs w:val="25"/>
        </w:rPr>
      </w:pPr>
      <w:r w:rsidRPr="008A1C5E">
        <w:rPr>
          <w:rFonts w:ascii="Times New Roman" w:eastAsia="Times New Roman" w:hAnsi="Times New Roman" w:cs="Times New Roman"/>
          <w:color w:val="263238"/>
          <w:sz w:val="25"/>
          <w:szCs w:val="25"/>
        </w:rPr>
        <w:t>существенные корректировки смежных локальных актов, влияющих на содержание ВСОКО.</w:t>
      </w:r>
    </w:p>
    <w:p w:rsidR="00325927" w:rsidRDefault="00325927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8A1C5E">
      <w:pPr>
        <w:spacing w:after="0"/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1</w:t>
      </w:r>
    </w:p>
    <w:p w:rsidR="00B034F9" w:rsidRDefault="00B034F9" w:rsidP="00B034F9">
      <w:pPr>
        <w:pStyle w:val="af3"/>
      </w:pPr>
      <w:r>
        <w:t>Критерии оценки образовательных программ</w:t>
      </w:r>
    </w:p>
    <w:p w:rsidR="00B034F9" w:rsidRDefault="00B034F9" w:rsidP="00B034F9">
      <w:pPr>
        <w:pStyle w:val="af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7011"/>
        <w:gridCol w:w="1998"/>
      </w:tblGrid>
      <w:tr w:rsidR="00B034F9" w:rsidTr="00EB011E">
        <w:trPr>
          <w:trHeight w:val="598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 xml:space="preserve">Единица </w:t>
            </w:r>
            <w:r>
              <w:rPr>
                <w:b/>
                <w:bCs/>
                <w:i/>
                <w:iCs/>
              </w:rPr>
              <w:br/>
              <w:t>измерения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B034F9" w:rsidTr="00EB011E">
        <w:trPr>
          <w:trHeight w:val="274"/>
        </w:trPr>
        <w:tc>
          <w:tcPr>
            <w:tcW w:w="9628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rPr>
                <w:b/>
                <w:bCs/>
              </w:rPr>
              <w:t>1. Образовательная деятельность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1.1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Человек</w:t>
            </w:r>
          </w:p>
        </w:tc>
      </w:tr>
      <w:tr w:rsidR="00B034F9" w:rsidTr="00EB011E">
        <w:trPr>
          <w:trHeight w:val="244"/>
        </w:trPr>
        <w:tc>
          <w:tcPr>
            <w:tcW w:w="619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1.2</w:t>
            </w:r>
          </w:p>
        </w:tc>
        <w:tc>
          <w:tcPr>
            <w:tcW w:w="9009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численность обучающихся, осваивающих основную образовательную программу:</w:t>
            </w:r>
          </w:p>
        </w:tc>
      </w:tr>
      <w:tr w:rsidR="00B034F9" w:rsidTr="00EB011E">
        <w:trPr>
          <w:trHeight w:val="203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начального общего образования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Человек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основного общего образования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Человек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среднего общего образования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Человек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1.3</w:t>
            </w:r>
          </w:p>
        </w:tc>
        <w:tc>
          <w:tcPr>
            <w:tcW w:w="9009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Формы получения образования в ОО: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очная</w:t>
            </w:r>
          </w:p>
        </w:tc>
        <w:tc>
          <w:tcPr>
            <w:tcW w:w="1998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имеется.</w:t>
            </w:r>
          </w:p>
          <w:p w:rsidR="00B034F9" w:rsidRDefault="00B034F9" w:rsidP="00EB011E">
            <w:pPr>
              <w:pStyle w:val="af4"/>
            </w:pPr>
            <w:r>
              <w:t>Количество человек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очно-заочная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заочная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1.4</w:t>
            </w:r>
          </w:p>
        </w:tc>
        <w:tc>
          <w:tcPr>
            <w:tcW w:w="9009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Реализация ООП по уровням общего образования: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сетевая форма</w:t>
            </w:r>
          </w:p>
        </w:tc>
        <w:tc>
          <w:tcPr>
            <w:tcW w:w="1998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имеется.</w:t>
            </w:r>
          </w:p>
          <w:p w:rsidR="00B034F9" w:rsidRDefault="00B034F9" w:rsidP="00EB011E">
            <w:pPr>
              <w:pStyle w:val="af4"/>
            </w:pPr>
            <w:r>
              <w:t>Количество человек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с применением дистанционных образовательных технологий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с применением электронного обучения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181"/>
        </w:trPr>
        <w:tc>
          <w:tcPr>
            <w:tcW w:w="9628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rPr>
                <w:b/>
                <w:bCs/>
              </w:rPr>
              <w:t>2. Соответствие содержания образования требованиям ФКГОС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структуры и содержания учебного плана требованиям ФКГОС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2.2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индивидуальных учебных планов для учащихся, осваивающих ООП в очно-заочной и заочной формах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2.3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2.4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2.5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2.6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программ воспитательной направленности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Имеется / не </w:t>
            </w:r>
            <w:r>
              <w:lastRenderedPageBreak/>
              <w:t>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lastRenderedPageBreak/>
              <w:t>2.7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плана-графика внеурочной деятельности в рамках ООП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2.8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2.9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Да / Нет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2.10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программ работы с учащимися с низкой мотивацией к обучению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2.11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индивидуальных учебных планов для профильного обучения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2.12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плана работы с одаренными обучающимися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291"/>
        </w:trPr>
        <w:tc>
          <w:tcPr>
            <w:tcW w:w="9628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rPr>
                <w:b/>
                <w:bCs/>
              </w:rPr>
              <w:t>3. Соответствие образовательной программы требованиям ФГОС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структуры ООП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3.3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3.4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3.5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3.6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учебного плана ООП требованиям ФГОС ОО по объему часов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3.7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учебного плана ООП требованиям СанПиН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3.8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3.9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3.10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ед. на одного обучающегося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3.11</w:t>
            </w:r>
          </w:p>
        </w:tc>
        <w:tc>
          <w:tcPr>
            <w:tcW w:w="9009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и количество индивидуальных учебных планов для обучающихся: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по очно-заочной, заочной форме</w:t>
            </w:r>
          </w:p>
        </w:tc>
        <w:tc>
          <w:tcPr>
            <w:tcW w:w="1998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единиц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 xml:space="preserve">• с ОВЗ на основаниях инклюзии в классах с нормативно развивающимися </w:t>
            </w:r>
            <w:r>
              <w:lastRenderedPageBreak/>
              <w:t>сверстниками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профильных классов на уровне среднего общего образования</w:t>
            </w:r>
          </w:p>
        </w:tc>
        <w:tc>
          <w:tcPr>
            <w:tcW w:w="199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3.12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плана внеурочной деятельности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3.13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3.14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3.15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</w:t>
            </w:r>
            <w:r>
              <w:br/>
              <w:t>и программе воспитания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3.16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Наличие рабочих программ курсов внеурочной деятельности для курсов </w:t>
            </w:r>
            <w:r>
              <w:br/>
              <w:t>внеурочной деятельности, внесенных в план внеурочной деятельности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3.17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3.18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Отношение количества рабочих программ курсов внеурочной деятельности </w:t>
            </w:r>
            <w:r>
              <w:br/>
              <w:t>к требованиям ФГОС ОО к количеству обучающихся, осваивающих ООП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ед. на одного обучающегося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3.19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программы формирования и развития УУД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3.20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программы формирования и развития УУД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3.21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Доля внеурочных мероприятий программы формирования и развития УУД </w:t>
            </w:r>
            <w:r>
              <w:br/>
              <w:t>в общем объеме программы в часах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%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3.22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программы воспитания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Имеется / не имеется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3.23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программы воспитания требованиям ФГОС ОО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Соответствует/ не соответствует</w:t>
            </w:r>
          </w:p>
        </w:tc>
      </w:tr>
      <w:tr w:rsidR="00B034F9" w:rsidTr="00EB011E">
        <w:trPr>
          <w:trHeight w:val="60"/>
        </w:trPr>
        <w:tc>
          <w:tcPr>
            <w:tcW w:w="61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3.24</w:t>
            </w:r>
          </w:p>
        </w:tc>
        <w:tc>
          <w:tcPr>
            <w:tcW w:w="701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9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%</w:t>
            </w:r>
          </w:p>
        </w:tc>
      </w:tr>
    </w:tbl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2</w:t>
      </w:r>
    </w:p>
    <w:p w:rsidR="00B034F9" w:rsidRDefault="00B034F9" w:rsidP="00B034F9">
      <w:pPr>
        <w:pStyle w:val="af3"/>
      </w:pPr>
      <w:r>
        <w:t>Образец справки по результатам ВШК</w:t>
      </w:r>
    </w:p>
    <w:p w:rsidR="00B034F9" w:rsidRDefault="00B034F9" w:rsidP="00B034F9">
      <w:pPr>
        <w:pStyle w:val="af"/>
        <w:rPr>
          <w:rFonts w:ascii="OfficinaSansBoldC-Italic" w:hAnsi="OfficinaSansBoldC-Italic" w:cs="OfficinaSansBoldC-Italic"/>
          <w:i/>
          <w:iCs/>
        </w:rPr>
      </w:pPr>
      <w:r w:rsidRPr="007E6ADA">
        <w:rPr>
          <w:rFonts w:ascii="OfficinaSansBoldC" w:hAnsi="OfficinaSansBoldC" w:cs="OfficinaSansBoldC"/>
          <w:b/>
          <w:lang w:val="en-US"/>
        </w:rPr>
        <w:t>C</w:t>
      </w:r>
      <w:r w:rsidRPr="007E6ADA">
        <w:rPr>
          <w:rFonts w:ascii="OfficinaSansBoldC" w:hAnsi="OfficinaSansBoldC" w:cs="OfficinaSansBoldC"/>
          <w:b/>
        </w:rPr>
        <w:t>правка по итогам проведения внутришкольного контроля</w:t>
      </w:r>
      <w:r>
        <w:rPr>
          <w:rFonts w:ascii="OfficinaSansBoldC-Italic" w:hAnsi="OfficinaSansBoldC-Italic" w:cs="OfficinaSansBoldC-Italic"/>
          <w:i/>
          <w:iCs/>
        </w:rPr>
        <w:t xml:space="preserve"> </w:t>
      </w:r>
      <w:r>
        <w:t>_____</w:t>
      </w:r>
      <w:r>
        <w:rPr>
          <w:rFonts w:ascii="OfficinaSansBookC-Italic" w:hAnsi="OfficinaSansBookC-Italic" w:cs="OfficinaSansBookC-Italic"/>
          <w:i/>
          <w:iCs/>
        </w:rPr>
        <w:t>(предмет контроля)</w:t>
      </w:r>
    </w:p>
    <w:p w:rsidR="00B034F9" w:rsidRDefault="00B034F9" w:rsidP="00B034F9">
      <w:pPr>
        <w:pStyle w:val="af"/>
      </w:pPr>
      <w:r>
        <w:t>Сроки проведения контроля: с «____» по «____» ________ 20 _____ г.</w:t>
      </w:r>
    </w:p>
    <w:p w:rsidR="00B034F9" w:rsidRDefault="00B034F9" w:rsidP="00B034F9">
      <w:pPr>
        <w:pStyle w:val="af"/>
      </w:pPr>
      <w:r>
        <w:t>Вид контроля: ______________________________________________.</w:t>
      </w:r>
    </w:p>
    <w:p w:rsidR="00B034F9" w:rsidRPr="007E6ADA" w:rsidRDefault="00B034F9" w:rsidP="00B034F9">
      <w:pPr>
        <w:pStyle w:val="af"/>
        <w:rPr>
          <w:rFonts w:ascii="OfficinaSansBoldC-Italic" w:hAnsi="OfficinaSansBoldC-Italic" w:cs="OfficinaSansBoldC-Italic"/>
          <w:b/>
          <w:i/>
          <w:iCs/>
        </w:rPr>
      </w:pPr>
      <w:r w:rsidRPr="007E6ADA">
        <w:rPr>
          <w:rFonts w:ascii="OfficinaSansBoldC-Italic" w:hAnsi="OfficinaSansBoldC-Italic" w:cs="OfficinaSansBoldC-Italic"/>
          <w:b/>
          <w:i/>
          <w:iCs/>
        </w:rPr>
        <w:t>Результаты контроля</w:t>
      </w:r>
    </w:p>
    <w:p w:rsidR="00B034F9" w:rsidRDefault="00B034F9" w:rsidP="00B034F9">
      <w:pPr>
        <w:pStyle w:val="af"/>
      </w:pPr>
      <w:r>
        <w:t xml:space="preserve">Контроль реализации программы _______ </w:t>
      </w:r>
      <w:r>
        <w:rPr>
          <w:rFonts w:ascii="OfficinaSansBookC-Italic" w:hAnsi="OfficinaSansBookC-Italic" w:cs="OfficinaSansBookC-Italic"/>
          <w:i/>
          <w:iCs/>
        </w:rPr>
        <w:t>(указывается уровень общего образования, название образовательной программы)</w:t>
      </w:r>
      <w:r>
        <w:t xml:space="preserve"> осуществляется по следующим направлениям: содержание программы (таблица 1), выполнение программы (таблица 2).</w:t>
      </w:r>
    </w:p>
    <w:p w:rsidR="00B034F9" w:rsidRDefault="00B034F9" w:rsidP="00B034F9">
      <w:pPr>
        <w:pStyle w:val="af"/>
      </w:pPr>
    </w:p>
    <w:p w:rsidR="00B034F9" w:rsidRDefault="00B034F9" w:rsidP="00B034F9">
      <w:pPr>
        <w:pStyle w:val="af3"/>
      </w:pPr>
      <w:r>
        <w:t>Таблица 1. Содержание программы _____________</w:t>
      </w:r>
    </w:p>
    <w:p w:rsidR="00B034F9" w:rsidRDefault="00B034F9" w:rsidP="00B034F9">
      <w:pPr>
        <w:pStyle w:val="af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2"/>
        <w:gridCol w:w="2036"/>
      </w:tblGrid>
      <w:tr w:rsidR="00B034F9" w:rsidTr="00EB011E">
        <w:trPr>
          <w:trHeight w:val="317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Предмет контроля</w:t>
            </w:r>
          </w:p>
        </w:tc>
        <w:tc>
          <w:tcPr>
            <w:tcW w:w="203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Результаты</w:t>
            </w:r>
          </w:p>
        </w:tc>
      </w:tr>
      <w:tr w:rsidR="00B034F9" w:rsidTr="00EB011E">
        <w:trPr>
          <w:trHeight w:val="264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3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Соответствие структуры программы _____ требованиям ФГОС </w:t>
            </w:r>
            <w:r>
              <w:rPr>
                <w:i/>
                <w:iCs/>
              </w:rPr>
              <w:t>(указывается уровень общего образования)</w:t>
            </w:r>
          </w:p>
        </w:tc>
        <w:tc>
          <w:tcPr>
            <w:tcW w:w="2036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Соответствует / не соответствует / соответствует при условии корректировки</w:t>
            </w:r>
          </w:p>
        </w:tc>
      </w:tr>
      <w:tr w:rsidR="00B034F9" w:rsidTr="00EB011E">
        <w:trPr>
          <w:trHeight w:val="478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Соответствие планируемых результатов требованиям ФГОС </w:t>
            </w:r>
            <w:r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Планируемые результаты программы распределены по годам освоения ООП </w:t>
            </w:r>
            <w:r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036" w:type="dxa"/>
            <w:vMerge w:val="restart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Да / Нет</w:t>
            </w:r>
          </w:p>
        </w:tc>
      </w:tr>
      <w:tr w:rsidR="00B034F9" w:rsidTr="00EB011E">
        <w:trPr>
          <w:trHeight w:val="802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Представлено содержание урочной и внеурочной деятельности по достижению учащимися планируемых результатов программы _______</w:t>
            </w:r>
          </w:p>
        </w:tc>
        <w:tc>
          <w:tcPr>
            <w:tcW w:w="2036" w:type="dxa"/>
            <w:vMerge/>
            <w:tcBorders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Содержание урочной деятельности разработано с учетом специфики учебных предметов учебного плана ООП </w:t>
            </w:r>
            <w:r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036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Да / Нет / Частично</w:t>
            </w: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Содержание внеурочной деятельности представлено в соответствии с планом внеурочной деятельности ООП </w:t>
            </w:r>
            <w:r>
              <w:rPr>
                <w:i/>
                <w:iCs/>
              </w:rPr>
              <w:t>(указать уровень общего образования)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55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Представлены необходимые приложения к программе</w:t>
            </w:r>
          </w:p>
        </w:tc>
        <w:tc>
          <w:tcPr>
            <w:tcW w:w="2036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Да / Нет</w:t>
            </w:r>
          </w:p>
        </w:tc>
      </w:tr>
      <w:tr w:rsidR="00B034F9" w:rsidTr="00EB011E">
        <w:trPr>
          <w:trHeight w:val="460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496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Оценочные материалы разработаны и приложены к программе </w:t>
            </w:r>
          </w:p>
        </w:tc>
        <w:tc>
          <w:tcPr>
            <w:tcW w:w="2036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892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Оценочные материалы соответствуют планируемым результатам программы</w:t>
            </w:r>
          </w:p>
        </w:tc>
        <w:tc>
          <w:tcPr>
            <w:tcW w:w="203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Соответствует / не соответствует / соответствует при </w:t>
            </w:r>
            <w:r>
              <w:lastRenderedPageBreak/>
              <w:t>условии корректировки</w:t>
            </w:r>
          </w:p>
        </w:tc>
      </w:tr>
      <w:tr w:rsidR="00B034F9" w:rsidTr="00EB011E">
        <w:trPr>
          <w:trHeight w:val="511"/>
        </w:trPr>
        <w:tc>
          <w:tcPr>
            <w:tcW w:w="759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 xml:space="preserve">Организовано взаимодействие с организациями-партнерами; привлечены </w:t>
            </w:r>
            <w:r>
              <w:br/>
              <w:t>консультанты, эксперты, научные руководители</w:t>
            </w:r>
          </w:p>
        </w:tc>
        <w:tc>
          <w:tcPr>
            <w:tcW w:w="203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Да / Нет / Частично</w:t>
            </w:r>
          </w:p>
        </w:tc>
      </w:tr>
    </w:tbl>
    <w:p w:rsidR="00B034F9" w:rsidRDefault="00B034F9" w:rsidP="00B034F9">
      <w:pPr>
        <w:pStyle w:val="af"/>
        <w:rPr>
          <w:rFonts w:ascii="Calibri" w:hAnsi="Calibri" w:cs="Calibri"/>
        </w:rPr>
      </w:pPr>
    </w:p>
    <w:p w:rsidR="00B034F9" w:rsidRDefault="00B034F9" w:rsidP="00B034F9">
      <w:pPr>
        <w:pStyle w:val="af"/>
      </w:pPr>
      <w:r>
        <w:rPr>
          <w:rFonts w:ascii="OfficinaSansBookC-Italic" w:hAnsi="OfficinaSansBookC-Italic" w:cs="OfficinaSansBookC-Italic"/>
          <w:i/>
          <w:iCs/>
        </w:rPr>
        <w:t>Далее дается краткий анализ результатов предмета контроля, форма представления которого выбирается самостоятельно</w:t>
      </w:r>
      <w:r>
        <w:t>.</w:t>
      </w:r>
    </w:p>
    <w:p w:rsidR="00B034F9" w:rsidRDefault="00B034F9" w:rsidP="00B034F9">
      <w:pPr>
        <w:pStyle w:val="af"/>
        <w:rPr>
          <w:rFonts w:ascii="OfficinaSansBoldC-Italic" w:hAnsi="OfficinaSansBoldC-Italic" w:cs="OfficinaSansBoldC-Italic"/>
          <w:i/>
          <w:iCs/>
        </w:rPr>
      </w:pPr>
    </w:p>
    <w:p w:rsidR="00B034F9" w:rsidRDefault="00B034F9" w:rsidP="00B034F9">
      <w:pPr>
        <w:pStyle w:val="af3"/>
        <w:rPr>
          <w:rFonts w:ascii="OfficinaSansBoldC-Italic" w:hAnsi="OfficinaSansBoldC-Italic" w:cs="OfficinaSansBoldC-Italic"/>
          <w:i/>
          <w:iCs/>
        </w:rPr>
      </w:pPr>
      <w:r>
        <w:t>Таблица 2. Выполнение программы</w:t>
      </w:r>
      <w:r>
        <w:rPr>
          <w:rFonts w:ascii="OfficinaSansBoldC-Italic" w:hAnsi="OfficinaSansBoldC-Italic" w:cs="OfficinaSansBoldC-Italic"/>
          <w:i/>
          <w:iCs/>
        </w:rPr>
        <w:t xml:space="preserve"> __________________</w:t>
      </w:r>
    </w:p>
    <w:p w:rsidR="00B034F9" w:rsidRDefault="00B034F9" w:rsidP="00B034F9">
      <w:pPr>
        <w:pStyle w:val="af"/>
        <w:rPr>
          <w:rFonts w:ascii="OfficinaSansBoldC" w:hAnsi="OfficinaSansBoldC" w:cs="OfficinaSansBoldC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2"/>
        <w:gridCol w:w="2206"/>
      </w:tblGrid>
      <w:tr w:rsidR="00B034F9" w:rsidTr="00EB011E">
        <w:trPr>
          <w:trHeight w:val="372"/>
        </w:trPr>
        <w:tc>
          <w:tcPr>
            <w:tcW w:w="74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Предмет контроля</w:t>
            </w:r>
          </w:p>
        </w:tc>
        <w:tc>
          <w:tcPr>
            <w:tcW w:w="220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Результаты</w:t>
            </w:r>
          </w:p>
        </w:tc>
      </w:tr>
      <w:tr w:rsidR="00B034F9" w:rsidTr="00EB011E">
        <w:trPr>
          <w:trHeight w:val="321"/>
        </w:trPr>
        <w:tc>
          <w:tcPr>
            <w:tcW w:w="74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Учебные занятия, выделенные в рабочих программах, проведены</w:t>
            </w:r>
          </w:p>
        </w:tc>
        <w:tc>
          <w:tcPr>
            <w:tcW w:w="220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Да / Нет</w:t>
            </w:r>
          </w:p>
        </w:tc>
      </w:tr>
      <w:tr w:rsidR="00B034F9" w:rsidTr="00EB011E">
        <w:trPr>
          <w:trHeight w:val="491"/>
        </w:trPr>
        <w:tc>
          <w:tcPr>
            <w:tcW w:w="74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0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Да / Нет</w:t>
            </w:r>
          </w:p>
        </w:tc>
      </w:tr>
      <w:tr w:rsidR="00B034F9" w:rsidTr="00EB011E">
        <w:trPr>
          <w:trHeight w:val="316"/>
        </w:trPr>
        <w:tc>
          <w:tcPr>
            <w:tcW w:w="74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Мероприятия внеурочной деятельности, внесенные в программу, проведены </w:t>
            </w:r>
          </w:p>
        </w:tc>
        <w:tc>
          <w:tcPr>
            <w:tcW w:w="2206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Да / Нет</w:t>
            </w:r>
          </w:p>
        </w:tc>
      </w:tr>
    </w:tbl>
    <w:p w:rsidR="00B034F9" w:rsidRDefault="00B034F9" w:rsidP="00B034F9">
      <w:pPr>
        <w:pStyle w:val="af"/>
        <w:rPr>
          <w:rFonts w:ascii="Calibri" w:hAnsi="Calibri" w:cs="Calibri"/>
        </w:rPr>
      </w:pPr>
    </w:p>
    <w:p w:rsidR="00B034F9" w:rsidRDefault="00B034F9" w:rsidP="00B034F9">
      <w:pPr>
        <w:pStyle w:val="af"/>
      </w:pPr>
      <w:r>
        <w:rPr>
          <w:rFonts w:ascii="OfficinaSansBookC-Italic" w:hAnsi="OfficinaSansBookC-Italic" w:cs="OfficinaSansBookC-Italic"/>
          <w:i/>
          <w:iCs/>
        </w:rPr>
        <w:t>Далее дается краткий анализ результатов предмета контроля, форма представления которого выбирается самостоятельно</w:t>
      </w:r>
      <w:r>
        <w:t>.</w:t>
      </w:r>
    </w:p>
    <w:p w:rsidR="00B034F9" w:rsidRDefault="00B034F9" w:rsidP="00B034F9">
      <w:pPr>
        <w:pStyle w:val="af"/>
        <w:rPr>
          <w:rFonts w:ascii="OfficinaSansBoldC" w:hAnsi="OfficinaSansBoldC" w:cs="OfficinaSansBoldC"/>
        </w:rPr>
      </w:pPr>
    </w:p>
    <w:p w:rsidR="00B034F9" w:rsidRPr="007E6ADA" w:rsidRDefault="00B034F9" w:rsidP="00B034F9">
      <w:pPr>
        <w:pStyle w:val="af"/>
        <w:rPr>
          <w:b/>
        </w:rPr>
      </w:pPr>
      <w:r w:rsidRPr="007E6ADA">
        <w:rPr>
          <w:rFonts w:ascii="OfficinaSansBoldC" w:hAnsi="OfficinaSansBoldC" w:cs="OfficinaSansBoldC"/>
          <w:b/>
        </w:rPr>
        <w:t>Выводы</w:t>
      </w:r>
      <w:r w:rsidRPr="007E6ADA">
        <w:rPr>
          <w:b/>
        </w:rPr>
        <w:t>:</w:t>
      </w:r>
    </w:p>
    <w:p w:rsidR="00B034F9" w:rsidRDefault="00B034F9" w:rsidP="00B034F9">
      <w:pPr>
        <w:pStyle w:val="af5"/>
      </w:pPr>
      <w:r>
        <w:t xml:space="preserve">1. Положительные эффекты: </w:t>
      </w:r>
      <w:r>
        <w:rPr>
          <w:rFonts w:ascii="OfficinaSansBookC-Italic" w:hAnsi="OfficinaSansBookC-Italic" w:cs="OfficinaSansBookC-Italic"/>
          <w:i/>
          <w:iCs/>
        </w:rPr>
        <w:t>(перечислить с комментарием обуславливающих факторов: материальные условия, кадры и проч.).</w:t>
      </w:r>
    </w:p>
    <w:p w:rsidR="00B034F9" w:rsidRDefault="00B034F9" w:rsidP="00B034F9">
      <w:pPr>
        <w:pStyle w:val="af5"/>
        <w:rPr>
          <w:rFonts w:ascii="OfficinaSansBookC-Italic" w:hAnsi="OfficinaSansBookC-Italic" w:cs="OfficinaSansBookC-Italic"/>
          <w:i/>
          <w:iCs/>
        </w:rPr>
      </w:pPr>
      <w:r>
        <w:t>2. Недостатки в содержании программы</w:t>
      </w:r>
      <w:r>
        <w:rPr>
          <w:rFonts w:ascii="OfficinaSansBookC-Italic" w:hAnsi="OfficinaSansBookC-Italic" w:cs="OfficinaSansBookC-Italic"/>
          <w:i/>
          <w:iCs/>
        </w:rPr>
        <w:t>: (перечислить с комментарием причин и возможности их устранения).</w:t>
      </w:r>
    </w:p>
    <w:p w:rsidR="00B034F9" w:rsidRDefault="00B034F9" w:rsidP="00B034F9">
      <w:pPr>
        <w:pStyle w:val="af5"/>
        <w:rPr>
          <w:rFonts w:ascii="OfficinaSansBookC-Italic" w:hAnsi="OfficinaSansBookC-Italic" w:cs="OfficinaSansBookC-Italic"/>
          <w:i/>
          <w:iCs/>
        </w:rPr>
      </w:pPr>
      <w:r>
        <w:t xml:space="preserve">3. Факты невыполнения программы: </w:t>
      </w:r>
      <w:r>
        <w:rPr>
          <w:rFonts w:ascii="OfficinaSansBookC-Italic" w:hAnsi="OfficinaSansBookC-Italic" w:cs="OfficinaSansBookC-Italic"/>
          <w:i/>
          <w:iCs/>
        </w:rPr>
        <w:t>(перечислить с комментарием причин и возможности их выполнения).</w:t>
      </w:r>
    </w:p>
    <w:p w:rsidR="00B034F9" w:rsidRDefault="00B034F9" w:rsidP="00B034F9">
      <w:pPr>
        <w:pStyle w:val="af"/>
        <w:rPr>
          <w:rFonts w:ascii="OfficinaSansBoldC" w:hAnsi="OfficinaSansBoldC" w:cs="OfficinaSansBoldC"/>
        </w:rPr>
      </w:pPr>
      <w:r w:rsidRPr="007E6ADA">
        <w:rPr>
          <w:rFonts w:ascii="OfficinaSansBoldC" w:hAnsi="OfficinaSansBoldC" w:cs="OfficinaSansBoldC"/>
          <w:b/>
        </w:rPr>
        <w:t>Рекомендации (мероприятия) по итогам контроля:</w:t>
      </w:r>
      <w:r>
        <w:rPr>
          <w:rFonts w:ascii="OfficinaSansBoldC" w:hAnsi="OfficinaSansBoldC" w:cs="OfficinaSansBoldC"/>
        </w:rPr>
        <w:t>_________________________________</w:t>
      </w:r>
    </w:p>
    <w:p w:rsidR="00B034F9" w:rsidRDefault="00B034F9" w:rsidP="00B034F9">
      <w:pPr>
        <w:pStyle w:val="af"/>
      </w:pPr>
      <w:r>
        <w:t xml:space="preserve">Справка подготовлена: </w:t>
      </w:r>
      <w:r>
        <w:rPr>
          <w:rFonts w:ascii="OfficinaSansBookC-Italic" w:hAnsi="OfficinaSansBookC-Italic" w:cs="OfficinaSansBookC-Italic"/>
          <w:i/>
          <w:iCs/>
        </w:rPr>
        <w:t>(Ф.И.О., должность, подпись).</w:t>
      </w:r>
    </w:p>
    <w:p w:rsidR="00B034F9" w:rsidRDefault="00B034F9" w:rsidP="00B034F9">
      <w:pPr>
        <w:pStyle w:val="af"/>
      </w:pPr>
    </w:p>
    <w:p w:rsidR="00B034F9" w:rsidRDefault="00B034F9" w:rsidP="00B034F9">
      <w:pPr>
        <w:pStyle w:val="af"/>
      </w:pPr>
      <w:r>
        <w:t xml:space="preserve">Со справкой ознакомлен(ы): </w:t>
      </w:r>
      <w:r>
        <w:rPr>
          <w:rFonts w:ascii="OfficinaSansBookC-Italic" w:hAnsi="OfficinaSansBookC-Italic" w:cs="OfficinaSansBookC-Italic"/>
          <w:i/>
          <w:iCs/>
        </w:rPr>
        <w:t>(Ф.И.О., должность, подпись).</w:t>
      </w:r>
    </w:p>
    <w:p w:rsidR="00B034F9" w:rsidRDefault="00B034F9" w:rsidP="00B034F9">
      <w:pPr>
        <w:pStyle w:val="af"/>
      </w:pPr>
      <w:r>
        <w:t>«____» _____________ 20____ г.</w:t>
      </w: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3</w:t>
      </w:r>
    </w:p>
    <w:p w:rsidR="00B034F9" w:rsidRDefault="00B034F9" w:rsidP="00B034F9">
      <w:pPr>
        <w:pStyle w:val="af3"/>
      </w:pPr>
      <w:r>
        <w:t>Структура отчета о самообследовании</w:t>
      </w:r>
    </w:p>
    <w:p w:rsidR="00B034F9" w:rsidRDefault="00B034F9" w:rsidP="00B034F9">
      <w:pPr>
        <w:pStyle w:val="af"/>
      </w:pPr>
    </w:p>
    <w:tbl>
      <w:tblPr>
        <w:tblW w:w="96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43"/>
      </w:tblGrid>
      <w:tr w:rsidR="00B034F9" w:rsidTr="00EB011E">
        <w:trPr>
          <w:trHeight w:val="436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Название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Содержание</w:t>
            </w:r>
          </w:p>
        </w:tc>
      </w:tr>
      <w:tr w:rsidR="00B034F9" w:rsidTr="00EB011E">
        <w:trPr>
          <w:trHeight w:val="244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характеристика образовательной деятельности ОО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Полное наименование и контактная информация ОО в соответствии со сведениями в ее уставе.</w:t>
            </w:r>
          </w:p>
          <w:p w:rsidR="00B034F9" w:rsidRDefault="00B034F9" w:rsidP="00EB011E">
            <w:pPr>
              <w:pStyle w:val="af4"/>
            </w:pPr>
            <w: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B034F9" w:rsidRDefault="00B034F9" w:rsidP="00EB011E">
            <w:pPr>
              <w:pStyle w:val="af4"/>
            </w:pPr>
            <w:r>
              <w:t>Взаимодействие с организациями-партнерами, органами исполнительной власти.</w:t>
            </w:r>
          </w:p>
          <w:p w:rsidR="00B034F9" w:rsidRDefault="00B034F9" w:rsidP="00EB011E">
            <w:pPr>
              <w:pStyle w:val="af4"/>
            </w:pPr>
            <w:r>
              <w:t xml:space="preserve">Инновационная деятельность </w:t>
            </w:r>
            <w:r>
              <w:rPr>
                <w:i/>
                <w:iCs/>
              </w:rPr>
              <w:t>(при наличии)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Система управления ОО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Содержание подготовки обучающихся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Виды реализуемых ООП.</w:t>
            </w:r>
          </w:p>
          <w:p w:rsidR="00B034F9" w:rsidRDefault="00B034F9" w:rsidP="00EB011E">
            <w:pPr>
              <w:pStyle w:val="af4"/>
            </w:pPr>
            <w:r>
              <w:t>Численность обучающихся, осваивающих ООП по уровням общего образования: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начального общего образования;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основного общего образования;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среднего общего образования.</w:t>
            </w:r>
          </w:p>
          <w:p w:rsidR="00B034F9" w:rsidRDefault="00B034F9" w:rsidP="00EB011E">
            <w:pPr>
              <w:pStyle w:val="af4"/>
            </w:pPr>
            <w:r>
              <w:t>Количество индивидуальных учебных планов по разным категориям обучающихся.</w:t>
            </w:r>
          </w:p>
          <w:p w:rsidR="00B034F9" w:rsidRDefault="00B034F9" w:rsidP="00EB011E">
            <w:pPr>
              <w:pStyle w:val="af4"/>
            </w:pPr>
            <w:r>
              <w:t>Направленности дополнительных общеразвивающих программ.</w:t>
            </w:r>
          </w:p>
          <w:p w:rsidR="00B034F9" w:rsidRDefault="00B034F9" w:rsidP="00EB011E">
            <w:pPr>
              <w:pStyle w:val="af4"/>
            </w:pPr>
            <w:r>
              <w:t>Количество обучающихся в объединениях дополнительного образования по каждой направленности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Качество подготовки обучающихся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Успеваемость </w:t>
            </w:r>
            <w:r>
              <w:rPr>
                <w:i/>
                <w:iCs/>
              </w:rPr>
              <w:t>(отсутствие или наличие неудовлетворительных оценок в процентах)</w:t>
            </w:r>
            <w:r>
              <w:t xml:space="preserve"> и качество знаний </w:t>
            </w:r>
            <w:r>
              <w:rPr>
                <w:i/>
                <w:iCs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t>.</w:t>
            </w:r>
          </w:p>
          <w:p w:rsidR="00B034F9" w:rsidRDefault="00B034F9" w:rsidP="00EB011E">
            <w:pPr>
              <w:pStyle w:val="af4"/>
            </w:pPr>
            <w:r>
              <w:t xml:space="preserve">Количество учащихся, набравших не менее___ </w:t>
            </w:r>
            <w:r>
              <w:rPr>
                <w:i/>
                <w:iCs/>
              </w:rPr>
              <w:t>(указать количество)</w:t>
            </w:r>
            <w:r>
              <w:t xml:space="preserve"> баллов по трем предметам ГИА.</w:t>
            </w:r>
          </w:p>
          <w:p w:rsidR="00B034F9" w:rsidRDefault="00B034F9" w:rsidP="00EB011E">
            <w:pPr>
              <w:pStyle w:val="af4"/>
            </w:pPr>
            <w:r>
              <w:t xml:space="preserve">Количество учащихся, набравших не менее___ </w:t>
            </w:r>
            <w:r>
              <w:rPr>
                <w:i/>
                <w:iCs/>
              </w:rPr>
              <w:t>(указать количество)</w:t>
            </w:r>
            <w:r>
              <w:t xml:space="preserve"> баллов по трем предметам ОГЭ.</w:t>
            </w:r>
          </w:p>
          <w:p w:rsidR="00B034F9" w:rsidRDefault="00B034F9" w:rsidP="00EB011E">
            <w:pPr>
              <w:pStyle w:val="af4"/>
              <w:rPr>
                <w:i/>
                <w:iCs/>
              </w:rPr>
            </w:pPr>
            <w:r>
              <w:t xml:space="preserve">Количество призеров Всероссийской олимпиады школьников </w:t>
            </w:r>
            <w:r>
              <w:rPr>
                <w:i/>
                <w:iCs/>
              </w:rPr>
              <w:t>(по уровням общего образования).</w:t>
            </w:r>
          </w:p>
          <w:p w:rsidR="00B034F9" w:rsidRDefault="00B034F9" w:rsidP="00EB011E">
            <w:pPr>
              <w:pStyle w:val="af4"/>
            </w:pPr>
            <w:r>
              <w:t>Количество учащихся, преодолевших установленный минимальный порог в областных и муниципальных обязательных метапредметных диагностиках.</w:t>
            </w:r>
          </w:p>
          <w:p w:rsidR="00B034F9" w:rsidRDefault="00B034F9" w:rsidP="00EB011E">
            <w:pPr>
              <w:pStyle w:val="af4"/>
            </w:pPr>
            <w:r>
              <w:t>Другие показатели качества подготовки обучающихся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Особенности организации учебного процесса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классов-комплектов.</w:t>
            </w:r>
          </w:p>
          <w:p w:rsidR="00B034F9" w:rsidRDefault="00B034F9" w:rsidP="00EB011E">
            <w:pPr>
              <w:pStyle w:val="af4"/>
              <w:rPr>
                <w:i/>
                <w:iCs/>
              </w:rPr>
            </w:pPr>
            <w:r>
              <w:t xml:space="preserve">Режим образовательной деятельности </w:t>
            </w:r>
            <w:r>
              <w:rPr>
                <w:i/>
                <w:iCs/>
              </w:rPr>
              <w:t>(одна (две) смены, пяти- или шестидневная неделя).</w:t>
            </w:r>
          </w:p>
          <w:p w:rsidR="00B034F9" w:rsidRDefault="00B034F9" w:rsidP="00EB011E">
            <w:pPr>
              <w:pStyle w:val="af4"/>
            </w:pPr>
            <w:r>
              <w:t>Продолжительность учебного года и каникул.</w:t>
            </w:r>
          </w:p>
          <w:p w:rsidR="00B034F9" w:rsidRDefault="00B034F9" w:rsidP="00EB011E">
            <w:pPr>
              <w:pStyle w:val="af4"/>
            </w:pPr>
            <w:r>
              <w:t>Количество обучающихся, получающих образование: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 очно-заочной форме;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заочной форме.</w:t>
            </w:r>
          </w:p>
          <w:p w:rsidR="00B034F9" w:rsidRDefault="00B034F9" w:rsidP="00EB011E">
            <w:pPr>
              <w:pStyle w:val="af4"/>
            </w:pPr>
            <w:r>
              <w:t>Соответствие режима учебной деятельности санитарно-гигиеническим требованиям.</w:t>
            </w:r>
          </w:p>
          <w:p w:rsidR="00B034F9" w:rsidRDefault="00B034F9" w:rsidP="00EB011E">
            <w:pPr>
              <w:pStyle w:val="af4"/>
            </w:pPr>
            <w:r>
              <w:t>Наличие ООП того или иного уровня, реализуемых в сетевой форме.</w:t>
            </w:r>
          </w:p>
          <w:p w:rsidR="00B034F9" w:rsidRDefault="00B034F9" w:rsidP="00EB011E">
            <w:pPr>
              <w:pStyle w:val="af4"/>
            </w:pPr>
            <w:r>
              <w:t>Количество обучающихся, осваивающих ООП: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 применением дистанционных технологий;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 применением электронных средств обучения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Информация о востребованности выпускников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Поступление в вузы выпускников профильных классов в соответствии с профилем.</w:t>
            </w:r>
          </w:p>
          <w:p w:rsidR="00B034F9" w:rsidRDefault="00B034F9" w:rsidP="00EB011E">
            <w:pPr>
              <w:pStyle w:val="af4"/>
            </w:pPr>
            <w:r>
              <w:t>Процент поступления в вузы, ссузы от общего количества выпускников.</w:t>
            </w:r>
          </w:p>
          <w:p w:rsidR="00B034F9" w:rsidRDefault="00B034F9" w:rsidP="00EB011E">
            <w:pPr>
              <w:pStyle w:val="af4"/>
            </w:pPr>
            <w:r>
              <w:t>Процент выпускников, трудоустроенных без продолжения получения образования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Кадровое </w:t>
            </w:r>
            <w:r>
              <w:lastRenderedPageBreak/>
              <w:t>обеспечение образовательного процесса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>Доля педагогических работников с высшим образованием.</w:t>
            </w:r>
          </w:p>
          <w:p w:rsidR="00B034F9" w:rsidRDefault="00B034F9" w:rsidP="00EB011E">
            <w:pPr>
              <w:pStyle w:val="af4"/>
            </w:pPr>
            <w:r>
              <w:lastRenderedPageBreak/>
              <w:t>Категорийность педагогических работников.</w:t>
            </w:r>
          </w:p>
          <w:p w:rsidR="00B034F9" w:rsidRDefault="00B034F9" w:rsidP="00EB011E">
            <w:pPr>
              <w:pStyle w:val="af4"/>
            </w:pPr>
            <w:r>
              <w:t>Группы педагогических работников по стажу работы.</w:t>
            </w:r>
          </w:p>
          <w:p w:rsidR="00B034F9" w:rsidRDefault="00B034F9" w:rsidP="00EB011E">
            <w:pPr>
              <w:pStyle w:val="af4"/>
            </w:pPr>
            <w:r>
              <w:t>Возрастной состав педагогических работников.</w:t>
            </w:r>
          </w:p>
          <w:p w:rsidR="00B034F9" w:rsidRDefault="00B034F9" w:rsidP="00EB011E">
            <w:pPr>
              <w:pStyle w:val="af4"/>
            </w:pPr>
            <w:r>
              <w:t>Сведения о повышении квалификации педагогических работников.</w:t>
            </w:r>
          </w:p>
          <w:p w:rsidR="00B034F9" w:rsidRDefault="00B034F9" w:rsidP="00EB011E">
            <w:pPr>
              <w:pStyle w:val="af4"/>
            </w:pPr>
            <w:r>
              <w:t xml:space="preserve">Обеспеченность педагогическими работниками, не реализующими основные образовательные программы </w:t>
            </w:r>
            <w:r>
              <w:rPr>
                <w:i/>
                <w:iCs/>
              </w:rPr>
              <w:t>(педагог-психолог, социальный педагог, учитель-дефектолог, учитель-логопед, педагог дополнительного образования и пр.)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>Учебно-методическое обеспечение образовательного процесса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используемых учебников федеральному перечню.</w:t>
            </w:r>
          </w:p>
          <w:p w:rsidR="00B034F9" w:rsidRDefault="00B034F9" w:rsidP="00EB011E">
            <w:pPr>
              <w:pStyle w:val="af4"/>
            </w:pPr>
            <w:r>
              <w:t>Общее количество учебных и учебно-методических пособий, используемых в образовательном процессе.</w:t>
            </w:r>
          </w:p>
          <w:p w:rsidR="00B034F9" w:rsidRDefault="00B034F9" w:rsidP="00EB011E">
            <w:pPr>
              <w:pStyle w:val="af4"/>
            </w:pPr>
            <w: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Библиотечно-информационное обеспечение образовательного процесса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См. приложение 4 к Положению о ВСОКО (разделы 1–2)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Материально-техническая база ОО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См. приложение 4 к Положению о ВСОКО (разделы 3–4) 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Функционирование ВСОКО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См. положение о ВСОКО</w:t>
            </w:r>
          </w:p>
        </w:tc>
      </w:tr>
      <w:tr w:rsidR="00B034F9" w:rsidTr="00EB011E">
        <w:trPr>
          <w:trHeight w:val="60"/>
        </w:trPr>
        <w:tc>
          <w:tcPr>
            <w:tcW w:w="198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Анализ показателей деятельности ОО, подлежащей самообследованию</w:t>
            </w:r>
          </w:p>
        </w:tc>
        <w:tc>
          <w:tcPr>
            <w:tcW w:w="76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B034F9" w:rsidRDefault="00B034F9" w:rsidP="00EB011E">
            <w:pPr>
              <w:pStyle w:val="af4"/>
            </w:pPr>
            <w: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i/>
                <w:iCs/>
              </w:rPr>
              <w:t>(при ее наличии).</w:t>
            </w:r>
          </w:p>
          <w:p w:rsidR="00B034F9" w:rsidRDefault="00B034F9" w:rsidP="00EB011E">
            <w:pPr>
              <w:pStyle w:val="af4"/>
            </w:pPr>
            <w:r>
              <w:t>Общий вывод о результатах самообследования</w:t>
            </w:r>
          </w:p>
        </w:tc>
      </w:tr>
    </w:tbl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4</w:t>
      </w:r>
    </w:p>
    <w:p w:rsidR="00B034F9" w:rsidRDefault="00B034F9" w:rsidP="00B034F9">
      <w:pPr>
        <w:pStyle w:val="af3"/>
      </w:pPr>
      <w:r>
        <w:t>Критерии оценки условий реализации образовательных программ</w:t>
      </w:r>
    </w:p>
    <w:p w:rsidR="00B034F9" w:rsidRDefault="00B034F9" w:rsidP="00B034F9">
      <w:pPr>
        <w:pStyle w:val="af"/>
      </w:pPr>
    </w:p>
    <w:tbl>
      <w:tblPr>
        <w:tblW w:w="96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421"/>
        <w:gridCol w:w="850"/>
        <w:gridCol w:w="851"/>
        <w:gridCol w:w="1099"/>
        <w:gridCol w:w="732"/>
      </w:tblGrid>
      <w:tr w:rsidR="00B034F9" w:rsidTr="00EB011E">
        <w:trPr>
          <w:trHeight w:val="60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Группа условий</w:t>
            </w:r>
          </w:p>
        </w:tc>
        <w:tc>
          <w:tcPr>
            <w:tcW w:w="5421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Единицы измерения</w:t>
            </w:r>
          </w:p>
        </w:tc>
        <w:tc>
          <w:tcPr>
            <w:tcW w:w="2682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Контроль состояния условий</w:t>
            </w:r>
          </w:p>
        </w:tc>
      </w:tr>
      <w:tr w:rsidR="00B034F9" w:rsidTr="00EB011E">
        <w:trPr>
          <w:trHeight w:val="1608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85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Фактический показатель на старте</w:t>
            </w: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Планируемый показатель (по «дорожной карте»)</w:t>
            </w: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Факт выполнения «дорожной карты»</w:t>
            </w:r>
          </w:p>
        </w:tc>
      </w:tr>
      <w:tr w:rsidR="00B034F9" w:rsidTr="00EB011E">
        <w:trPr>
          <w:trHeight w:val="244"/>
        </w:trPr>
        <w:tc>
          <w:tcPr>
            <w:tcW w:w="67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B034F9" w:rsidTr="00EB011E">
        <w:trPr>
          <w:trHeight w:val="1108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Кадровые условия</w:t>
            </w: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Численность / удельный вес численности педагогических работников:</w:t>
            </w:r>
          </w:p>
          <w:p w:rsidR="00B034F9" w:rsidRDefault="00B034F9" w:rsidP="00EB011E">
            <w:pPr>
              <w:pStyle w:val="af4"/>
            </w:pPr>
            <w:r>
              <w:t>• 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76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705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B034F9" w:rsidRDefault="00B034F9" w:rsidP="00EB011E">
            <w:pPr>
              <w:pStyle w:val="af4"/>
              <w:ind w:left="170"/>
            </w:pPr>
            <w:r>
              <w:t>— первая;</w:t>
            </w:r>
          </w:p>
          <w:p w:rsidR="00B034F9" w:rsidRDefault="00B034F9" w:rsidP="00EB011E">
            <w:pPr>
              <w:pStyle w:val="af4"/>
              <w:ind w:left="170"/>
            </w:pPr>
            <w:r>
              <w:t>— высшая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педагогический стаж работы которых составляет:</w:t>
            </w:r>
          </w:p>
          <w:p w:rsidR="00B034F9" w:rsidRDefault="00B034F9" w:rsidP="00EB011E">
            <w:pPr>
              <w:pStyle w:val="af4"/>
              <w:ind w:left="170"/>
            </w:pPr>
            <w:r>
              <w:t>— до 5 лет;</w:t>
            </w:r>
          </w:p>
          <w:p w:rsidR="00B034F9" w:rsidRDefault="00B034F9" w:rsidP="00EB011E">
            <w:pPr>
              <w:pStyle w:val="af4"/>
              <w:ind w:left="170"/>
            </w:pPr>
            <w:r>
              <w:t>— свыше 30 лет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своевременно прошедших повышение квалификации по осуществлению образовательной деятельности в условиях ФГОС ОО, в общей численности педагогических работников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охваченных непрерывным профессиональным образованием:</w:t>
            </w:r>
          </w:p>
          <w:p w:rsidR="00B034F9" w:rsidRDefault="00B034F9" w:rsidP="00EB011E">
            <w:pPr>
              <w:pStyle w:val="af4"/>
              <w:ind w:left="170"/>
            </w:pPr>
            <w:r>
              <w:t>— тренинги, обучающие семинары, стажировки;</w:t>
            </w:r>
          </w:p>
          <w:p w:rsidR="00B034F9" w:rsidRDefault="00B034F9" w:rsidP="00EB011E">
            <w:pPr>
              <w:pStyle w:val="af4"/>
              <w:ind w:left="170"/>
            </w:pPr>
            <w:r>
              <w:t>— вне программ повышения квалификации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являющихся победителями или призерами конкурса «Учитель года» (по этапам конкурса)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ведущих личную страничку на сайте ОО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Численность / удельный вес численности педагогических и административно-хозяйственных работников:</w:t>
            </w:r>
          </w:p>
          <w:p w:rsidR="00B034F9" w:rsidRDefault="00B034F9" w:rsidP="00EB011E">
            <w:pPr>
              <w:pStyle w:val="af4"/>
            </w:pPr>
            <w: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Психолого-педагогические условия</w:t>
            </w: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социальных педагогов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Есть/ нет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Есть/ нет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Материально-технические условия</w:t>
            </w: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читального зала библиотеки, в том числе:</w:t>
            </w:r>
          </w:p>
          <w:p w:rsidR="00B034F9" w:rsidRDefault="00B034F9" w:rsidP="00EB011E">
            <w:pPr>
              <w:pStyle w:val="af4"/>
              <w:ind w:left="170"/>
            </w:pPr>
            <w:r>
              <w:t xml:space="preserve">• с обеспечением возможности работы на стационарных </w:t>
            </w:r>
            <w:r>
              <w:br/>
              <w:t>или переносных компьютерах;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 медиатекой;</w:t>
            </w:r>
          </w:p>
          <w:p w:rsidR="00B034F9" w:rsidRDefault="00B034F9" w:rsidP="00EB011E">
            <w:pPr>
              <w:pStyle w:val="af4"/>
              <w:ind w:left="170"/>
            </w:pPr>
            <w:r>
              <w:t xml:space="preserve">• оснащенного средствами сканирования и распознавания </w:t>
            </w:r>
            <w:r>
              <w:br/>
              <w:t>текстов;</w:t>
            </w:r>
          </w:p>
          <w:p w:rsidR="00B034F9" w:rsidRDefault="00B034F9" w:rsidP="00EB011E">
            <w:pPr>
              <w:pStyle w:val="af4"/>
              <w:ind w:left="170"/>
            </w:pPr>
            <w:r>
              <w:lastRenderedPageBreak/>
              <w:t xml:space="preserve">• с выходом в Интернет с компьютеров, расположенных </w:t>
            </w:r>
            <w:r>
              <w:br/>
              <w:t>в помещении библиотеки;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lastRenderedPageBreak/>
              <w:t>Да / нет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Кв. м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Кв. м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Кв. м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 w:val="restart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Учебно-методическое и информационное обеспечение</w:t>
            </w: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 / %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1391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Соответствует / не соответствует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Да / Нет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92"/>
        </w:trPr>
        <w:tc>
          <w:tcPr>
            <w:tcW w:w="675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1371"/>
        </w:trPr>
        <w:tc>
          <w:tcPr>
            <w:tcW w:w="675" w:type="dxa"/>
            <w:vMerge/>
            <w:tcBorders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54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Соответствие содержания сайта требованиям статьи 29 Федерального закона № 273-ФЗ «Об образовании в Российской Федерации»</w:t>
            </w:r>
          </w:p>
        </w:tc>
        <w:tc>
          <w:tcPr>
            <w:tcW w:w="85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Соответствует / не соответствует</w:t>
            </w:r>
          </w:p>
        </w:tc>
        <w:tc>
          <w:tcPr>
            <w:tcW w:w="85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099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3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</w:tbl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5</w:t>
      </w:r>
    </w:p>
    <w:p w:rsidR="00B034F9" w:rsidRDefault="00B034F9" w:rsidP="00B034F9">
      <w:pPr>
        <w:pStyle w:val="af3"/>
      </w:pPr>
      <w:r>
        <w:t>Показатели оценки предметных образовательных результатов</w:t>
      </w:r>
    </w:p>
    <w:p w:rsidR="00B034F9" w:rsidRDefault="00B034F9" w:rsidP="00B034F9">
      <w:pPr>
        <w:pStyle w:val="af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7"/>
        <w:gridCol w:w="1267"/>
      </w:tblGrid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Показатели оценки предметных образовательных результатов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 xml:space="preserve">Единица </w:t>
            </w:r>
            <w:r>
              <w:rPr>
                <w:b/>
                <w:bCs/>
                <w:i/>
                <w:iCs/>
              </w:rPr>
              <w:br/>
              <w:t>измерения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Средний балл ОГЭ выпускников 9-х классов по русскому языку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Балл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Средний балл ОГЭ выпускников 9-х классов по математике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Балл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Средний балл ЕГЭ выпускников 11-х классов по русскому языку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Балл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Средний балл ЕГЭ выпускников 11-х классов по математике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Балл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Численность / удельный вес численности: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учащихся 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— муниципального уровня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— регионального уровня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— федерального уровня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ind w:left="170"/>
            </w:pPr>
            <w:r>
              <w:t>— международного уровня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  <w:tr w:rsidR="00B034F9" w:rsidTr="00EB011E">
        <w:trPr>
          <w:trHeight w:val="60"/>
        </w:trPr>
        <w:tc>
          <w:tcPr>
            <w:tcW w:w="83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67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Чел. / %</w:t>
            </w:r>
          </w:p>
        </w:tc>
      </w:tr>
    </w:tbl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6</w:t>
      </w:r>
    </w:p>
    <w:p w:rsidR="00B034F9" w:rsidRDefault="00B034F9" w:rsidP="00B034F9">
      <w:pPr>
        <w:pStyle w:val="af3"/>
      </w:pPr>
      <w:r>
        <w:t>Показатели оценки метапредметных образовательных результатов</w:t>
      </w:r>
    </w:p>
    <w:p w:rsidR="00B034F9" w:rsidRDefault="00B034F9" w:rsidP="00B034F9">
      <w:pPr>
        <w:pStyle w:val="af"/>
      </w:pPr>
    </w:p>
    <w:tbl>
      <w:tblPr>
        <w:tblW w:w="9647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343"/>
        <w:gridCol w:w="2684"/>
        <w:gridCol w:w="2708"/>
        <w:gridCol w:w="1142"/>
      </w:tblGrid>
      <w:tr w:rsidR="00B034F9" w:rsidTr="00EB011E">
        <w:trPr>
          <w:trHeight w:val="557"/>
        </w:trPr>
        <w:tc>
          <w:tcPr>
            <w:tcW w:w="77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  <w:sz w:val="17"/>
                <w:szCs w:val="17"/>
              </w:rPr>
              <w:t>Группа метапредметных образовательных результатов</w:t>
            </w:r>
          </w:p>
        </w:tc>
        <w:tc>
          <w:tcPr>
            <w:tcW w:w="7735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Показатели оценки метапредметных образовательных результатов</w:t>
            </w:r>
          </w:p>
        </w:tc>
        <w:tc>
          <w:tcPr>
            <w:tcW w:w="1142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 xml:space="preserve">Форма и метод </w:t>
            </w:r>
            <w:r>
              <w:rPr>
                <w:b/>
                <w:bCs/>
                <w:i/>
                <w:iCs/>
              </w:rPr>
              <w:br/>
              <w:t>оценки</w:t>
            </w:r>
          </w:p>
        </w:tc>
      </w:tr>
      <w:tr w:rsidR="00B034F9" w:rsidTr="00EB011E">
        <w:trPr>
          <w:trHeight w:val="161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Уровень начального общего образования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Уровень основного общего образования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Уровень среднего общего образования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55"/>
        </w:trPr>
        <w:tc>
          <w:tcPr>
            <w:tcW w:w="77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034F9" w:rsidTr="00EB011E">
        <w:trPr>
          <w:trHeight w:val="60"/>
        </w:trPr>
        <w:tc>
          <w:tcPr>
            <w:tcW w:w="77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Метапредметные понятия и термины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Слово.</w:t>
            </w:r>
          </w:p>
          <w:p w:rsidR="00B034F9" w:rsidRDefault="00B034F9" w:rsidP="00EB011E">
            <w:pPr>
              <w:pStyle w:val="af4"/>
            </w:pPr>
            <w:r>
              <w:t>Число.</w:t>
            </w:r>
          </w:p>
          <w:p w:rsidR="00B034F9" w:rsidRDefault="00B034F9" w:rsidP="00EB011E">
            <w:pPr>
              <w:pStyle w:val="af4"/>
            </w:pPr>
            <w:r>
              <w:t>Знак.</w:t>
            </w:r>
          </w:p>
          <w:p w:rsidR="00B034F9" w:rsidRDefault="00B034F9" w:rsidP="00EB011E">
            <w:pPr>
              <w:pStyle w:val="af4"/>
            </w:pPr>
            <w:r>
              <w:t>Признак.</w:t>
            </w:r>
          </w:p>
          <w:p w:rsidR="00B034F9" w:rsidRDefault="00B034F9" w:rsidP="00EB011E">
            <w:pPr>
              <w:pStyle w:val="af4"/>
            </w:pPr>
            <w:r>
              <w:t>Определение.</w:t>
            </w:r>
          </w:p>
          <w:p w:rsidR="00B034F9" w:rsidRDefault="00B034F9" w:rsidP="00EB011E">
            <w:pPr>
              <w:pStyle w:val="af4"/>
            </w:pPr>
            <w:r>
              <w:t>Информация.</w:t>
            </w:r>
          </w:p>
          <w:p w:rsidR="00B034F9" w:rsidRDefault="00B034F9" w:rsidP="00EB011E">
            <w:pPr>
              <w:pStyle w:val="af4"/>
            </w:pPr>
            <w:r>
              <w:t>Цель.</w:t>
            </w:r>
          </w:p>
          <w:p w:rsidR="00B034F9" w:rsidRDefault="00B034F9" w:rsidP="00EB011E">
            <w:pPr>
              <w:pStyle w:val="af4"/>
            </w:pPr>
            <w:r>
              <w:t>Результат: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реальный;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виртуальный;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практический;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теоретический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Процесс.</w:t>
            </w:r>
          </w:p>
          <w:p w:rsidR="00B034F9" w:rsidRDefault="00B034F9" w:rsidP="00EB011E">
            <w:pPr>
              <w:pStyle w:val="af4"/>
            </w:pPr>
            <w:r>
              <w:t>Явление.</w:t>
            </w:r>
          </w:p>
          <w:p w:rsidR="00B034F9" w:rsidRDefault="00B034F9" w:rsidP="00EB011E">
            <w:pPr>
              <w:pStyle w:val="af4"/>
            </w:pPr>
            <w:r>
              <w:t>Общее.</w:t>
            </w:r>
          </w:p>
          <w:p w:rsidR="00B034F9" w:rsidRDefault="00B034F9" w:rsidP="00EB011E">
            <w:pPr>
              <w:pStyle w:val="af4"/>
            </w:pPr>
            <w:r>
              <w:t>Частное.</w:t>
            </w:r>
          </w:p>
          <w:p w:rsidR="00B034F9" w:rsidRDefault="00B034F9" w:rsidP="00EB011E">
            <w:pPr>
              <w:pStyle w:val="af4"/>
            </w:pPr>
            <w:r>
              <w:t>Причина.</w:t>
            </w:r>
          </w:p>
          <w:p w:rsidR="00B034F9" w:rsidRDefault="00B034F9" w:rsidP="00EB011E">
            <w:pPr>
              <w:pStyle w:val="af4"/>
            </w:pPr>
            <w:r>
              <w:t>Следствие.</w:t>
            </w:r>
          </w:p>
          <w:p w:rsidR="00B034F9" w:rsidRDefault="00B034F9" w:rsidP="00EB011E">
            <w:pPr>
              <w:pStyle w:val="af4"/>
            </w:pPr>
            <w:r>
              <w:t>Закономерность.</w:t>
            </w:r>
          </w:p>
          <w:p w:rsidR="00B034F9" w:rsidRDefault="00B034F9" w:rsidP="00EB011E">
            <w:pPr>
              <w:pStyle w:val="af4"/>
            </w:pPr>
            <w:r>
              <w:t>Тенденция.</w:t>
            </w:r>
          </w:p>
          <w:p w:rsidR="00B034F9" w:rsidRDefault="00B034F9" w:rsidP="00EB011E">
            <w:pPr>
              <w:pStyle w:val="af4"/>
            </w:pPr>
            <w:r>
              <w:t>Объект.</w:t>
            </w:r>
          </w:p>
          <w:p w:rsidR="00B034F9" w:rsidRDefault="00B034F9" w:rsidP="00EB011E">
            <w:pPr>
              <w:pStyle w:val="af4"/>
            </w:pPr>
            <w:r>
              <w:t>Субъект.</w:t>
            </w:r>
          </w:p>
          <w:p w:rsidR="00B034F9" w:rsidRDefault="00B034F9" w:rsidP="00EB011E">
            <w:pPr>
              <w:pStyle w:val="af4"/>
            </w:pPr>
            <w:r>
              <w:t>Анализ.</w:t>
            </w:r>
          </w:p>
          <w:p w:rsidR="00B034F9" w:rsidRDefault="00B034F9" w:rsidP="00EB011E">
            <w:pPr>
              <w:pStyle w:val="af4"/>
            </w:pPr>
            <w:r>
              <w:t>Синтез: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гипотетический;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вероятностный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Индивид.</w:t>
            </w:r>
          </w:p>
          <w:p w:rsidR="00B034F9" w:rsidRDefault="00B034F9" w:rsidP="00EB011E">
            <w:pPr>
              <w:pStyle w:val="af4"/>
            </w:pPr>
            <w:r>
              <w:t>Личность.</w:t>
            </w:r>
          </w:p>
          <w:p w:rsidR="00B034F9" w:rsidRDefault="00B034F9" w:rsidP="00EB011E">
            <w:pPr>
              <w:pStyle w:val="af4"/>
            </w:pPr>
            <w:r>
              <w:t>Духовное (волевое).</w:t>
            </w:r>
          </w:p>
          <w:p w:rsidR="00B034F9" w:rsidRDefault="00B034F9" w:rsidP="00EB011E">
            <w:pPr>
              <w:pStyle w:val="af4"/>
            </w:pPr>
            <w:r>
              <w:t>Душевное (психическое).</w:t>
            </w:r>
          </w:p>
          <w:p w:rsidR="00B034F9" w:rsidRDefault="00B034F9" w:rsidP="00EB011E">
            <w:pPr>
              <w:pStyle w:val="af4"/>
            </w:pPr>
            <w:r>
              <w:t>Сознание.</w:t>
            </w:r>
          </w:p>
          <w:p w:rsidR="00B034F9" w:rsidRDefault="00B034F9" w:rsidP="00EB011E">
            <w:pPr>
              <w:pStyle w:val="af4"/>
            </w:pPr>
            <w:r>
              <w:t>Самосознание.</w:t>
            </w:r>
          </w:p>
          <w:p w:rsidR="00B034F9" w:rsidRDefault="00B034F9" w:rsidP="00EB011E">
            <w:pPr>
              <w:pStyle w:val="af4"/>
            </w:pPr>
            <w:r>
              <w:t>Детерминация.</w:t>
            </w:r>
          </w:p>
          <w:p w:rsidR="00B034F9" w:rsidRDefault="00B034F9" w:rsidP="00EB011E">
            <w:pPr>
              <w:pStyle w:val="af4"/>
            </w:pPr>
            <w:r>
              <w:t>Интеграция.</w:t>
            </w:r>
          </w:p>
          <w:p w:rsidR="00B034F9" w:rsidRDefault="00B034F9" w:rsidP="00EB011E">
            <w:pPr>
              <w:pStyle w:val="af4"/>
            </w:pPr>
            <w:r>
              <w:t>Дифференциация.</w:t>
            </w:r>
          </w:p>
          <w:p w:rsidR="00B034F9" w:rsidRDefault="00B034F9" w:rsidP="00EB011E">
            <w:pPr>
              <w:pStyle w:val="af4"/>
            </w:pPr>
            <w:r>
              <w:t>Экстраполяция.</w:t>
            </w:r>
          </w:p>
          <w:p w:rsidR="00B034F9" w:rsidRDefault="00B034F9" w:rsidP="00EB011E">
            <w:pPr>
              <w:pStyle w:val="af4"/>
            </w:pPr>
            <w:r>
              <w:t>Система.</w:t>
            </w:r>
          </w:p>
          <w:p w:rsidR="00B034F9" w:rsidRDefault="00B034F9" w:rsidP="00EB011E">
            <w:pPr>
              <w:pStyle w:val="af4"/>
            </w:pPr>
            <w:r>
              <w:t>Синергия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Письменный опрос</w:t>
            </w:r>
          </w:p>
        </w:tc>
      </w:tr>
      <w:tr w:rsidR="00B034F9" w:rsidTr="00EB011E">
        <w:trPr>
          <w:trHeight w:val="1912"/>
        </w:trPr>
        <w:tc>
          <w:tcPr>
            <w:tcW w:w="77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Личностные УУД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Смыслообразование и морально-этическая ориентация в вопросах: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саморегуляции поведения;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взаимодействия с окружающими;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Смыслообразование и морально-этическая ориентация в вопросах:</w:t>
            </w:r>
          </w:p>
          <w:p w:rsidR="00B034F9" w:rsidRDefault="00B034F9" w:rsidP="00EB011E">
            <w:pPr>
              <w:pStyle w:val="af4"/>
              <w:ind w:left="170"/>
              <w:rPr>
                <w:spacing w:val="-4"/>
              </w:rPr>
            </w:pPr>
            <w:r>
              <w:rPr>
                <w:spacing w:val="-4"/>
              </w:rPr>
              <w:t>• индивидуального стиля познавательной деятельности;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эффективной коммуникации;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ответственности за собственные поступки, нравственного долга;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Смыслообразование и морально-этическая ориентация в вопросах:</w:t>
            </w:r>
          </w:p>
          <w:p w:rsidR="00B034F9" w:rsidRDefault="00B034F9" w:rsidP="00EB011E">
            <w:pPr>
              <w:pStyle w:val="af4"/>
              <w:ind w:left="170"/>
            </w:pPr>
            <w:r>
              <w:t>• выбора жизненной стратегии, построения карьеры;</w:t>
            </w:r>
          </w:p>
          <w:p w:rsidR="00B034F9" w:rsidRDefault="00B034F9" w:rsidP="00EB011E">
            <w:pPr>
              <w:pStyle w:val="af4"/>
              <w:ind w:left="170"/>
            </w:pPr>
            <w:r>
              <w:t>• средств и методов самоактуализации в условиях информационного общества;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Наблюдение и диагностика в рамках мониторинга личностного развития</w:t>
            </w:r>
          </w:p>
        </w:tc>
      </w:tr>
      <w:tr w:rsidR="00B034F9" w:rsidTr="00EB011E">
        <w:trPr>
          <w:trHeight w:val="244"/>
        </w:trPr>
        <w:tc>
          <w:tcPr>
            <w:tcW w:w="77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4F9" w:rsidRDefault="00B034F9" w:rsidP="00EB011E">
            <w:pPr>
              <w:pStyle w:val="af4"/>
            </w:pPr>
            <w:r>
              <w:t>• здорового образа жизни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4F9" w:rsidRDefault="00B034F9" w:rsidP="00EB011E">
            <w:pPr>
              <w:pStyle w:val="af4"/>
            </w:pPr>
            <w:r>
              <w:t>• гражданской активности;</w:t>
            </w:r>
          </w:p>
          <w:p w:rsidR="00B034F9" w:rsidRDefault="00B034F9" w:rsidP="00EB011E">
            <w:pPr>
              <w:pStyle w:val="af4"/>
            </w:pPr>
            <w:r>
              <w:t>• отношения к труду и выбору профессии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34F9" w:rsidRDefault="00B034F9" w:rsidP="00EB011E">
            <w:pPr>
              <w:pStyle w:val="af4"/>
            </w:pPr>
            <w:r>
              <w:t>• морального выбора;</w:t>
            </w:r>
          </w:p>
          <w:p w:rsidR="00B034F9" w:rsidRDefault="00B034F9" w:rsidP="00EB011E">
            <w:pPr>
              <w:pStyle w:val="af4"/>
            </w:pPr>
            <w:r>
              <w:t>• взаимоотношения полов, создания семьи;</w:t>
            </w:r>
          </w:p>
          <w:p w:rsidR="00B034F9" w:rsidRDefault="00B034F9" w:rsidP="00EB011E">
            <w:pPr>
              <w:pStyle w:val="af4"/>
            </w:pPr>
            <w:r>
              <w:t>• готовности к активной гражданской практике;</w:t>
            </w:r>
          </w:p>
          <w:p w:rsidR="00B034F9" w:rsidRDefault="00B034F9" w:rsidP="00EB011E">
            <w:pPr>
              <w:pStyle w:val="af4"/>
            </w:pPr>
            <w:r>
              <w:t>• российской идентичности;</w:t>
            </w:r>
          </w:p>
          <w:p w:rsidR="00B034F9" w:rsidRDefault="00B034F9" w:rsidP="00EB011E">
            <w:pPr>
              <w:pStyle w:val="af4"/>
            </w:pPr>
            <w:r>
              <w:t>• отношения к религии как форме мировоззрения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Регулятивные УУД</w:t>
            </w:r>
          </w:p>
        </w:tc>
        <w:tc>
          <w:tcPr>
            <w:tcW w:w="7735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Способность принимать и сохранять цели учебной деятельности</w:t>
            </w:r>
          </w:p>
        </w:tc>
        <w:tc>
          <w:tcPr>
            <w:tcW w:w="1142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 xml:space="preserve">Встроенное педагогическое </w:t>
            </w:r>
            <w:r>
              <w:br/>
              <w:t>наблюдение</w:t>
            </w: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Освоение способов решения проблем творческого и поискового характера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Умение самостоятельно планировать пути достижения целей, осознанно выбирать наиболее эффективные </w:t>
            </w:r>
            <w:r>
              <w:lastRenderedPageBreak/>
              <w:t>способы решения учебных и познавательных задач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735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Познавательные УУД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5392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42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Комплексная контрольная работа на основе текста</w:t>
            </w: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Активное использование речевых средств и ИКТ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осознанно использовать речевые средства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392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244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Использование ИКТ-технологий в учебной деятельности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Формирование и развитие компетентности в области ИКТ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Оценка результатов проекта по информатике или технологии</w:t>
            </w:r>
          </w:p>
        </w:tc>
      </w:tr>
      <w:tr w:rsidR="00B034F9" w:rsidTr="00EB011E">
        <w:trPr>
          <w:trHeight w:val="244"/>
        </w:trPr>
        <w:tc>
          <w:tcPr>
            <w:tcW w:w="770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034F9" w:rsidTr="00EB011E">
        <w:trPr>
          <w:trHeight w:val="60"/>
        </w:trPr>
        <w:tc>
          <w:tcPr>
            <w:tcW w:w="77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735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Pr="00301343" w:rsidRDefault="00B034F9" w:rsidP="00EB011E">
            <w:pPr>
              <w:pStyle w:val="af4"/>
            </w:pPr>
            <w:r>
              <w:t>Овладение навыками смыслового чтения текстов различных стилей и жанров</w:t>
            </w:r>
          </w:p>
        </w:tc>
        <w:tc>
          <w:tcPr>
            <w:tcW w:w="1142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Комплексная контрольная работа на основе текста</w:t>
            </w:r>
          </w:p>
        </w:tc>
      </w:tr>
      <w:tr w:rsidR="00B034F9" w:rsidTr="00EB011E">
        <w:trPr>
          <w:trHeight w:val="60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 xml:space="preserve">Первичное освоение логических операций и действий (анализ, </w:t>
            </w:r>
            <w:r>
              <w:lastRenderedPageBreak/>
              <w:t>синтез, классификация)</w:t>
            </w:r>
          </w:p>
        </w:tc>
        <w:tc>
          <w:tcPr>
            <w:tcW w:w="5392" w:type="dxa"/>
            <w:gridSpan w:val="2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</w:t>
            </w:r>
            <w:r>
              <w:lastRenderedPageBreak/>
              <w:t>следственные связи, строить логическое рассуждение, умозаключение и делать выводы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770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Коммуникативные УУД</w:t>
            </w: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использовать речевые средства в соответствии с целями коммуникации:</w:t>
            </w:r>
          </w:p>
          <w:p w:rsidR="00B034F9" w:rsidRDefault="00B034F9" w:rsidP="00EB011E">
            <w:pPr>
              <w:pStyle w:val="af4"/>
            </w:pPr>
            <w:r>
              <w:t>• участие в диалоге;</w:t>
            </w:r>
          </w:p>
          <w:p w:rsidR="00B034F9" w:rsidRDefault="00B034F9" w:rsidP="00EB011E">
            <w:pPr>
              <w:pStyle w:val="af4"/>
            </w:pPr>
            <w:r>
              <w:t>• первичный опыт презентаций;</w:t>
            </w:r>
          </w:p>
          <w:p w:rsidR="00B034F9" w:rsidRDefault="00B034F9" w:rsidP="00EB011E">
            <w:pPr>
              <w:pStyle w:val="af4"/>
            </w:pPr>
            <w:r>
              <w:t>• создание текстов художественного стиля;</w:t>
            </w:r>
          </w:p>
          <w:p w:rsidR="00B034F9" w:rsidRDefault="00B034F9" w:rsidP="00EB011E">
            <w:pPr>
              <w:pStyle w:val="af4"/>
            </w:pPr>
            <w: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использовать речевые средства в соответствии с целями коммуникации:</w:t>
            </w:r>
          </w:p>
          <w:p w:rsidR="00B034F9" w:rsidRDefault="00B034F9" w:rsidP="00EB011E">
            <w:pPr>
              <w:pStyle w:val="af4"/>
            </w:pPr>
            <w:r>
              <w:t>• участие в дискуссии;</w:t>
            </w:r>
          </w:p>
          <w:p w:rsidR="00B034F9" w:rsidRDefault="00B034F9" w:rsidP="00EB011E">
            <w:pPr>
              <w:pStyle w:val="af4"/>
            </w:pPr>
            <w:r>
              <w:t>• развитие опыта презентаций;</w:t>
            </w:r>
          </w:p>
          <w:p w:rsidR="00B034F9" w:rsidRDefault="00B034F9" w:rsidP="00EB011E">
            <w:pPr>
              <w:pStyle w:val="af4"/>
            </w:pPr>
            <w:r>
              <w:t>• создание текстов художественного, публицистического и научно-популярного стилей;</w:t>
            </w:r>
          </w:p>
          <w:p w:rsidR="00B034F9" w:rsidRDefault="00B034F9" w:rsidP="00EB011E">
            <w:pPr>
              <w:pStyle w:val="af4"/>
            </w:pPr>
            <w:r>
              <w:t>• использование в речи не менее семи изобразительно-выразительных средств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использовать речевые средства в соответствии с целями коммуникации:</w:t>
            </w:r>
          </w:p>
          <w:p w:rsidR="00B034F9" w:rsidRDefault="00B034F9" w:rsidP="00EB011E">
            <w:pPr>
              <w:pStyle w:val="af4"/>
            </w:pPr>
            <w:r>
              <w:t>• участие в дебатах;</w:t>
            </w:r>
          </w:p>
          <w:p w:rsidR="00B034F9" w:rsidRDefault="00B034F9" w:rsidP="00EB011E">
            <w:pPr>
              <w:pStyle w:val="af4"/>
            </w:pPr>
            <w:r>
              <w:t>• устойчивые навыки презентаций;</w:t>
            </w:r>
          </w:p>
          <w:p w:rsidR="00B034F9" w:rsidRDefault="00B034F9" w:rsidP="00EB011E">
            <w:pPr>
              <w:pStyle w:val="af4"/>
            </w:pPr>
            <w:r>
              <w:t>• владение всеми функциональными стилями;</w:t>
            </w:r>
          </w:p>
          <w:p w:rsidR="00B034F9" w:rsidRDefault="00B034F9" w:rsidP="00EB011E">
            <w:pPr>
              <w:pStyle w:val="af4"/>
            </w:pPr>
            <w:r>
              <w:t>• владение всеми основными изобразительно-выразительными средствами языка</w:t>
            </w:r>
          </w:p>
        </w:tc>
        <w:tc>
          <w:tcPr>
            <w:tcW w:w="114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 xml:space="preserve">Текущий диагностический контроль по русскому языку </w:t>
            </w:r>
          </w:p>
        </w:tc>
      </w:tr>
      <w:tr w:rsidR="00B034F9" w:rsidTr="00EB011E">
        <w:trPr>
          <w:trHeight w:val="60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организовывать учебное сотрудничество со сверстниками и педагогами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1142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Наблюдение за ходом работы обучающегося в группе</w:t>
            </w:r>
          </w:p>
        </w:tc>
      </w:tr>
      <w:tr w:rsidR="00B034F9" w:rsidTr="00EB011E">
        <w:trPr>
          <w:trHeight w:val="60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2343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270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770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7735" w:type="dxa"/>
            <w:gridSpan w:val="3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1142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</w:tbl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Default="00B034F9" w:rsidP="00B034F9">
      <w:pPr>
        <w:rPr>
          <w:lang w:val="en-US"/>
        </w:rPr>
      </w:pPr>
    </w:p>
    <w:p w:rsidR="00B034F9" w:rsidRPr="00B034F9" w:rsidRDefault="00B034F9" w:rsidP="00B034F9">
      <w:pPr>
        <w:rPr>
          <w:lang w:val="en-US"/>
        </w:rPr>
      </w:pPr>
    </w:p>
    <w:p w:rsidR="00B034F9" w:rsidRDefault="00B034F9" w:rsidP="00B034F9">
      <w:pPr>
        <w:pStyle w:val="af2"/>
        <w:jc w:val="right"/>
      </w:pPr>
      <w:r>
        <w:lastRenderedPageBreak/>
        <w:t>Приложение 7</w:t>
      </w:r>
    </w:p>
    <w:p w:rsidR="00B034F9" w:rsidRDefault="00B034F9" w:rsidP="00B034F9">
      <w:pPr>
        <w:pStyle w:val="af3"/>
      </w:pPr>
      <w:r>
        <w:t>Мониторинг личностного развития обучающихся</w:t>
      </w:r>
    </w:p>
    <w:p w:rsidR="00B034F9" w:rsidRDefault="00B034F9" w:rsidP="00B034F9">
      <w:pPr>
        <w:pStyle w:val="af"/>
      </w:pPr>
    </w:p>
    <w:tbl>
      <w:tblPr>
        <w:tblW w:w="96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71"/>
        <w:gridCol w:w="2721"/>
        <w:gridCol w:w="1191"/>
        <w:gridCol w:w="1322"/>
        <w:gridCol w:w="1205"/>
      </w:tblGrid>
      <w:tr w:rsidR="00B034F9" w:rsidTr="00EB011E">
        <w:trPr>
          <w:trHeight w:val="60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Диагност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руемое ли</w:t>
            </w:r>
            <w:r>
              <w:rPr>
                <w:b/>
                <w:bCs/>
                <w:i/>
                <w:iCs/>
              </w:rPr>
              <w:t>ч</w:t>
            </w:r>
            <w:r>
              <w:rPr>
                <w:b/>
                <w:bCs/>
                <w:i/>
                <w:iCs/>
              </w:rPr>
              <w:t>ностное к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чество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 xml:space="preserve">Показатель </w:t>
            </w:r>
            <w:r>
              <w:rPr>
                <w:b/>
                <w:bCs/>
                <w:i/>
                <w:iCs/>
              </w:rPr>
              <w:br/>
              <w:t>сформирова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>ности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 xml:space="preserve">Предмет мониторинга </w:t>
            </w:r>
            <w:r>
              <w:rPr>
                <w:b/>
                <w:bCs/>
                <w:i/>
                <w:iCs/>
              </w:rPr>
              <w:br/>
              <w:t>по показателю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Оцено</w:t>
            </w:r>
            <w:r>
              <w:rPr>
                <w:b/>
                <w:bCs/>
                <w:i/>
                <w:iCs/>
              </w:rPr>
              <w:t>ч</w:t>
            </w:r>
            <w:r>
              <w:rPr>
                <w:b/>
                <w:bCs/>
                <w:i/>
                <w:iCs/>
              </w:rPr>
              <w:t xml:space="preserve">ная </w:t>
            </w:r>
            <w:r>
              <w:rPr>
                <w:b/>
                <w:bCs/>
                <w:i/>
                <w:iCs/>
              </w:rPr>
              <w:br/>
              <w:t>процед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ра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Исполн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тель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Пери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дичность процедур монит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ринга</w:t>
            </w:r>
          </w:p>
        </w:tc>
      </w:tr>
      <w:tr w:rsidR="00B034F9" w:rsidTr="00EB011E">
        <w:trPr>
          <w:trHeight w:val="60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B034F9" w:rsidTr="00EB011E">
        <w:trPr>
          <w:trHeight w:val="1476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Сформир</w:t>
            </w:r>
            <w:r>
              <w:t>о</w:t>
            </w:r>
            <w:r>
              <w:t>ванность</w:t>
            </w:r>
          </w:p>
          <w:p w:rsidR="00B034F9" w:rsidRDefault="00B034F9" w:rsidP="00EB011E">
            <w:pPr>
              <w:pStyle w:val="af4"/>
            </w:pPr>
            <w:r>
              <w:t>личностных УУД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и сп</w:t>
            </w:r>
            <w:r>
              <w:t>о</w:t>
            </w:r>
            <w:r>
              <w:t>собность к смы</w:t>
            </w:r>
            <w:r>
              <w:t>с</w:t>
            </w:r>
            <w:r>
              <w:t>лообразованию и морально-</w:t>
            </w:r>
          </w:p>
          <w:p w:rsidR="00B034F9" w:rsidRDefault="00B034F9" w:rsidP="00EB011E">
            <w:pPr>
              <w:pStyle w:val="af4"/>
            </w:pPr>
            <w:r>
              <w:t>этической орие</w:t>
            </w:r>
            <w:r>
              <w:t>н</w:t>
            </w:r>
            <w:r>
              <w:t>тации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д</w:t>
            </w:r>
            <w:r>
              <w:t>е</w:t>
            </w:r>
            <w:r>
              <w:t>монстрирующих готовность и способность к смыслообр</w:t>
            </w:r>
            <w:r>
              <w:t>а</w:t>
            </w:r>
            <w:r>
              <w:t>зованию и морально-этической ориентации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Встрое</w:t>
            </w:r>
            <w:r>
              <w:t>н</w:t>
            </w:r>
            <w:r>
              <w:t>ное наблюд</w:t>
            </w:r>
            <w:r>
              <w:t>е</w:t>
            </w:r>
            <w:r>
              <w:t>ние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 течение года, в рамках</w:t>
            </w:r>
          </w:p>
          <w:p w:rsidR="00B034F9" w:rsidRDefault="00B034F9" w:rsidP="00EB011E">
            <w:pPr>
              <w:pStyle w:val="af4"/>
            </w:pPr>
            <w:r>
              <w:t>классных часов</w:t>
            </w:r>
          </w:p>
        </w:tc>
      </w:tr>
      <w:tr w:rsidR="00B034F9" w:rsidTr="00EB011E">
        <w:trPr>
          <w:trHeight w:val="60"/>
        </w:trPr>
        <w:tc>
          <w:tcPr>
            <w:tcW w:w="1418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 xml:space="preserve">Сформированность активной гражданской позиции, </w:t>
            </w:r>
            <w:r w:rsidRPr="00015CA2">
              <w:br/>
            </w:r>
            <w:r>
              <w:t>российская идентичность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Наличие це</w:t>
            </w:r>
            <w:r>
              <w:t>н</w:t>
            </w:r>
            <w:r>
              <w:t>ностной ориент</w:t>
            </w:r>
            <w:r>
              <w:t>а</w:t>
            </w:r>
            <w:r>
              <w:t>ции граж-</w:t>
            </w:r>
            <w:r>
              <w:br/>
              <w:t>данского выбора и владение о</w:t>
            </w:r>
            <w:r>
              <w:t>б</w:t>
            </w:r>
            <w:r>
              <w:t>щественно-политической терминологией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д</w:t>
            </w:r>
            <w:r>
              <w:t>е</w:t>
            </w:r>
            <w:r>
              <w:t xml:space="preserve">монстрирующих наличие ценностной ориентации </w:t>
            </w:r>
            <w:r>
              <w:br/>
              <w:t>гражданского выбора и вл</w:t>
            </w:r>
            <w:r>
              <w:t>а</w:t>
            </w:r>
            <w:r>
              <w:t xml:space="preserve">дение общественно-политической терминологией 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Встрое</w:t>
            </w:r>
            <w:r>
              <w:t>н</w:t>
            </w:r>
            <w:r>
              <w:t>ное наблюд</w:t>
            </w:r>
            <w:r>
              <w:t>е</w:t>
            </w:r>
            <w:r>
              <w:t>ние.</w:t>
            </w:r>
          </w:p>
          <w:p w:rsidR="00B034F9" w:rsidRDefault="00B034F9" w:rsidP="00EB011E">
            <w:pPr>
              <w:pStyle w:val="af4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Педагог-психолог совместно (или клас-</w:t>
            </w:r>
            <w:r>
              <w:br/>
              <w:t>сный рук</w:t>
            </w:r>
            <w:r>
              <w:t>о</w:t>
            </w:r>
            <w:r>
              <w:t>водитель) с учителем общество-</w:t>
            </w:r>
            <w:r>
              <w:br/>
              <w:t xml:space="preserve">знания </w:t>
            </w:r>
          </w:p>
        </w:tc>
        <w:tc>
          <w:tcPr>
            <w:tcW w:w="120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  <w:tr w:rsidR="00B034F9" w:rsidTr="00EB011E">
        <w:trPr>
          <w:trHeight w:val="60"/>
        </w:trPr>
        <w:tc>
          <w:tcPr>
            <w:tcW w:w="141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Освоение пон</w:t>
            </w:r>
            <w:r>
              <w:t>я</w:t>
            </w:r>
            <w:r>
              <w:t>тия российской идентичности. Принятие кул</w:t>
            </w:r>
            <w:r>
              <w:t>ь</w:t>
            </w:r>
            <w:r>
              <w:t>турно-исторических практик России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осв</w:t>
            </w:r>
            <w:r>
              <w:t>о</w:t>
            </w:r>
            <w:r>
              <w:t>ивших понятие российской идентичности и демонстр</w:t>
            </w:r>
            <w:r>
              <w:t>и</w:t>
            </w:r>
            <w:r>
              <w:t>рующих принятие культурно-исторических практик России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Опрос.</w:t>
            </w:r>
          </w:p>
          <w:p w:rsidR="00B034F9" w:rsidRDefault="00B034F9" w:rsidP="00EB011E">
            <w:pPr>
              <w:pStyle w:val="af4"/>
            </w:pPr>
            <w:r>
              <w:t>Встрое</w:t>
            </w:r>
            <w:r>
              <w:t>н</w:t>
            </w:r>
            <w:r>
              <w:t>ное пед</w:t>
            </w:r>
            <w:r>
              <w:t>а</w:t>
            </w:r>
            <w:r>
              <w:t>гогическое наблюд</w:t>
            </w:r>
            <w:r>
              <w:t>е</w:t>
            </w:r>
            <w:r>
              <w:t>ние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Педагог-психолог</w:t>
            </w:r>
          </w:p>
        </w:tc>
        <w:tc>
          <w:tcPr>
            <w:tcW w:w="120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141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Социально-культурный опыт учащихся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Единицы портфолио, по</w:t>
            </w:r>
            <w:r>
              <w:t>д</w:t>
            </w:r>
            <w:r>
              <w:t>тверждающие социально-культурный опыт учащегося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</w:t>
            </w:r>
          </w:p>
        </w:tc>
        <w:tc>
          <w:tcPr>
            <w:tcW w:w="120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1418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 xml:space="preserve">Готовность к продолжению </w:t>
            </w:r>
            <w:r w:rsidRPr="00B034F9">
              <w:br/>
            </w:r>
            <w:r>
              <w:t xml:space="preserve">образования на профильном уровне, </w:t>
            </w:r>
            <w:r w:rsidRPr="00015CA2">
              <w:br/>
            </w:r>
            <w:r>
              <w:t>к выбору профиля обучения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Понимание уч</w:t>
            </w:r>
            <w:r>
              <w:t>а</w:t>
            </w:r>
            <w:r>
              <w:t>щимся собстве</w:t>
            </w:r>
            <w:r>
              <w:t>н</w:t>
            </w:r>
            <w:r>
              <w:t>ных професси</w:t>
            </w:r>
            <w:r>
              <w:t>о</w:t>
            </w:r>
            <w:r>
              <w:t>нальных склонн</w:t>
            </w:r>
            <w:r>
              <w:t>о</w:t>
            </w:r>
            <w:r>
              <w:t>стей и способн</w:t>
            </w:r>
            <w:r>
              <w:t>о</w:t>
            </w:r>
            <w:r>
              <w:t>стей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свое-</w:t>
            </w:r>
            <w:r>
              <w:br/>
              <w:t>временно ознакомленных с заключением педагога-психолога о своих профе</w:t>
            </w:r>
            <w:r>
              <w:t>с</w:t>
            </w:r>
            <w:r>
              <w:t>сиональных склонностях и способностях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</w:t>
            </w:r>
          </w:p>
        </w:tc>
        <w:tc>
          <w:tcPr>
            <w:tcW w:w="1205" w:type="dxa"/>
            <w:vMerge w:val="restart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На этапе предпр</w:t>
            </w:r>
            <w:r>
              <w:t>о</w:t>
            </w:r>
            <w:r>
              <w:t>фильной подготовки и по око</w:t>
            </w:r>
            <w:r>
              <w:t>н</w:t>
            </w:r>
            <w:r>
              <w:t>чании уровня о</w:t>
            </w:r>
            <w:r>
              <w:t>с</w:t>
            </w:r>
            <w:r>
              <w:t>новного общего о</w:t>
            </w:r>
            <w:r>
              <w:t>б</w:t>
            </w:r>
            <w:r>
              <w:t>разования</w:t>
            </w:r>
          </w:p>
        </w:tc>
      </w:tr>
      <w:tr w:rsidR="00B034F9" w:rsidTr="00EB011E">
        <w:trPr>
          <w:trHeight w:val="60"/>
        </w:trPr>
        <w:tc>
          <w:tcPr>
            <w:tcW w:w="141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Положительный опыт углубленн</w:t>
            </w:r>
            <w:r>
              <w:t>о</w:t>
            </w:r>
            <w:r>
              <w:t>го изучения ди</w:t>
            </w:r>
            <w:r>
              <w:t>с</w:t>
            </w:r>
            <w:r>
              <w:t>циплин учебного плана, соотве</w:t>
            </w:r>
            <w:r>
              <w:t>т</w:t>
            </w:r>
            <w:r>
              <w:t>ствующих рек</w:t>
            </w:r>
            <w:r>
              <w:t>о</w:t>
            </w:r>
            <w:r>
              <w:t>мендованном</w:t>
            </w:r>
            <w:r>
              <w:lastRenderedPageBreak/>
              <w:t>у профилю обуч</w:t>
            </w:r>
            <w:r>
              <w:t>е</w:t>
            </w:r>
            <w:r>
              <w:t>ния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lastRenderedPageBreak/>
              <w:t>Количество учащихся, им</w:t>
            </w:r>
            <w:r>
              <w:t>е</w:t>
            </w:r>
            <w:r>
              <w:t>ющих опыт углубленного изучения дисциплин учебн</w:t>
            </w:r>
            <w:r>
              <w:t>о</w:t>
            </w:r>
            <w:r>
              <w:t>го плана, соответствующих рекомендованному профилю обучения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тель, тьютор</w:t>
            </w:r>
          </w:p>
        </w:tc>
        <w:tc>
          <w:tcPr>
            <w:tcW w:w="120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1418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Опыт выполнения учащимся прое</w:t>
            </w:r>
            <w:r>
              <w:t>к</w:t>
            </w:r>
            <w:r>
              <w:t>тов, соответств</w:t>
            </w:r>
            <w:r>
              <w:t>у</w:t>
            </w:r>
            <w:r>
              <w:t>ющих рекоменд</w:t>
            </w:r>
            <w:r>
              <w:t>о</w:t>
            </w:r>
            <w:r>
              <w:t>ванному проф</w:t>
            </w:r>
            <w:r>
              <w:t>и</w:t>
            </w:r>
            <w:r>
              <w:t>лю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имеющих завершенные и пр</w:t>
            </w:r>
            <w:r>
              <w:t>е</w:t>
            </w:r>
            <w:r>
              <w:t>зентованные проекты, тем</w:t>
            </w:r>
            <w:r>
              <w:t>а</w:t>
            </w:r>
            <w:r>
              <w:t>тика которых соответствует рекомендованному профилю обучения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тель, тьютор</w:t>
            </w:r>
          </w:p>
        </w:tc>
        <w:tc>
          <w:tcPr>
            <w:tcW w:w="1205" w:type="dxa"/>
            <w:vMerge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</w:tr>
      <w:tr w:rsidR="00B034F9" w:rsidTr="00EB011E">
        <w:trPr>
          <w:trHeight w:val="60"/>
        </w:trPr>
        <w:tc>
          <w:tcPr>
            <w:tcW w:w="1418" w:type="dxa"/>
            <w:vMerge w:val="restart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Готовность и способность к саморазвитию на основе существующих норм морали, национальных трад</w:t>
            </w:r>
            <w:r>
              <w:t>и</w:t>
            </w:r>
            <w:r>
              <w:t>ций, традиций этноса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Освоение учащ</w:t>
            </w:r>
            <w:r>
              <w:t>и</w:t>
            </w:r>
            <w:r>
              <w:t>мися существу</w:t>
            </w:r>
            <w:r>
              <w:t>ю</w:t>
            </w:r>
            <w:r>
              <w:t>щих норм мор</w:t>
            </w:r>
            <w:r>
              <w:t>а</w:t>
            </w:r>
            <w:r>
              <w:t>ли, национальных традиций, трад</w:t>
            </w:r>
            <w:r>
              <w:t>и</w:t>
            </w:r>
            <w:r>
              <w:t>ций этноса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д</w:t>
            </w:r>
            <w:r>
              <w:t>е</w:t>
            </w:r>
            <w:r>
              <w:t>монстрирующих освоение содержания понятий: це</w:t>
            </w:r>
            <w:r>
              <w:t>н</w:t>
            </w:r>
            <w:r>
              <w:t>ностная ориентация, нормы морали, национальная и э</w:t>
            </w:r>
            <w:r>
              <w:t>т</w:t>
            </w:r>
            <w:r>
              <w:t>ническая идентичность, с</w:t>
            </w:r>
            <w:r>
              <w:t>е</w:t>
            </w:r>
            <w:r>
              <w:t xml:space="preserve">мья, брак 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Опрос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Педагог-психолог и (или) клас</w:t>
            </w:r>
            <w:r>
              <w:t>с</w:t>
            </w:r>
            <w:r>
              <w:t>ный руков</w:t>
            </w:r>
            <w:r>
              <w:t>о</w:t>
            </w:r>
            <w:r>
              <w:t>дитель, уч</w:t>
            </w:r>
            <w:r>
              <w:t>и</w:t>
            </w:r>
            <w:r>
              <w:t>теля общ</w:t>
            </w:r>
            <w:r>
              <w:t>е</w:t>
            </w:r>
            <w:r>
              <w:t>ствознания и (или) л</w:t>
            </w:r>
            <w:r>
              <w:t>и</w:t>
            </w:r>
            <w:r>
              <w:t>тературы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  <w:tr w:rsidR="00B034F9" w:rsidTr="00EB011E">
        <w:trPr>
          <w:trHeight w:val="2235"/>
        </w:trPr>
        <w:tc>
          <w:tcPr>
            <w:tcW w:w="1418" w:type="dxa"/>
            <w:vMerge/>
            <w:tcBorders>
              <w:left w:val="double" w:sz="16" w:space="0" w:color="808284"/>
              <w:right w:val="double" w:sz="16" w:space="0" w:color="808284"/>
            </w:tcBorders>
          </w:tcPr>
          <w:p w:rsidR="00B034F9" w:rsidRDefault="00B034F9" w:rsidP="00EB011E">
            <w:pPr>
              <w:pStyle w:val="af1"/>
              <w:spacing w:line="240" w:lineRule="auto"/>
              <w:textAlignment w:val="auto"/>
              <w:rPr>
                <w:rFonts w:ascii="OfficinaSansBoldC" w:hAnsi="OfficinaSansBoldC" w:cstheme="minorBidi"/>
                <w:color w:val="auto"/>
              </w:rPr>
            </w:pP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Опыт выполнения учащимся прое</w:t>
            </w:r>
            <w:r>
              <w:t>к</w:t>
            </w:r>
            <w:r>
              <w:t>тов, тематика к</w:t>
            </w:r>
            <w:r>
              <w:t>о</w:t>
            </w:r>
            <w:r>
              <w:t>торых свидетел</w:t>
            </w:r>
            <w:r>
              <w:t>ь</w:t>
            </w:r>
            <w:r>
              <w:t>ствует о патри</w:t>
            </w:r>
            <w:r>
              <w:t>о</w:t>
            </w:r>
            <w:r>
              <w:t>тических чувствах учащегося, его интересе к кул</w:t>
            </w:r>
            <w:r>
              <w:t>ь</w:t>
            </w:r>
            <w:r>
              <w:t>туре и истории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Количество учащихся, имеющих завершенные и пр</w:t>
            </w:r>
            <w:r>
              <w:t>е</w:t>
            </w:r>
            <w:r>
              <w:t>зентованные проекты, тем</w:t>
            </w:r>
            <w:r>
              <w:t>а</w:t>
            </w:r>
            <w:r>
              <w:t>тика которых свидетельств</w:t>
            </w:r>
            <w:r>
              <w:t>у</w:t>
            </w:r>
            <w:r>
              <w:t>ет</w:t>
            </w:r>
            <w:r w:rsidRPr="00015CA2">
              <w:t xml:space="preserve"> </w:t>
            </w:r>
            <w:r>
              <w:t>о патриотических чу</w:t>
            </w:r>
            <w:r>
              <w:t>в</w:t>
            </w:r>
            <w:r>
              <w:t>ствах учащегося, его интер</w:t>
            </w:r>
            <w:r>
              <w:t>е</w:t>
            </w:r>
            <w:r>
              <w:t>се к культуре и истории сво</w:t>
            </w:r>
            <w:r>
              <w:t>е</w:t>
            </w:r>
            <w:r>
              <w:t>го народа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  <w:tr w:rsidR="00B034F9" w:rsidTr="00EB011E">
        <w:trPr>
          <w:trHeight w:val="1802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Сформированность культуры здорового образа жизни; це</w:t>
            </w:r>
            <w:r>
              <w:t>н</w:t>
            </w:r>
            <w:r>
              <w:t>ностное отношение к труду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Демонстрация культуры здор</w:t>
            </w:r>
            <w:r>
              <w:t>о</w:t>
            </w:r>
            <w:r>
              <w:t>вого образа жи</w:t>
            </w:r>
            <w:r>
              <w:t>з</w:t>
            </w:r>
            <w:r>
              <w:t>ни в среде обр</w:t>
            </w:r>
            <w:r>
              <w:t>а</w:t>
            </w:r>
            <w:r>
              <w:t>зования и соц</w:t>
            </w:r>
            <w:r>
              <w:t>и</w:t>
            </w:r>
            <w:r>
              <w:t>альных практиках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Стабильность посещения занятий физической культ</w:t>
            </w:r>
            <w:r>
              <w:t>у</w:t>
            </w:r>
            <w:r>
              <w:t>рой. Сокращение количества пропусков уроков по боле</w:t>
            </w:r>
            <w:r>
              <w:t>з</w:t>
            </w:r>
            <w:r>
              <w:t>ни. Соблюдение элемента</w:t>
            </w:r>
            <w:r>
              <w:t>р</w:t>
            </w:r>
            <w:r>
              <w:t>ных правил гигиены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учет.</w:t>
            </w:r>
          </w:p>
          <w:p w:rsidR="00B034F9" w:rsidRDefault="00B034F9" w:rsidP="00EB011E">
            <w:pPr>
              <w:pStyle w:val="af4"/>
            </w:pPr>
            <w:r>
              <w:t>Отзыв классного руковод</w:t>
            </w:r>
            <w:r>
              <w:t>и</w:t>
            </w:r>
            <w:r>
              <w:t>теля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тель, уч</w:t>
            </w:r>
            <w:r>
              <w:t>и</w:t>
            </w:r>
            <w:r>
              <w:t>тель физ</w:t>
            </w:r>
            <w:r>
              <w:t>и</w:t>
            </w:r>
            <w:r>
              <w:t>ческой кул</w:t>
            </w:r>
            <w:r>
              <w:t>ь</w:t>
            </w:r>
            <w:r>
              <w:t>туры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  <w:tr w:rsidR="00B034F9" w:rsidTr="00EB011E">
        <w:trPr>
          <w:trHeight w:val="1256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Сформир</w:t>
            </w:r>
            <w:r>
              <w:t>о</w:t>
            </w:r>
            <w:r>
              <w:t>ванность ценностного отношения к труду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Демонстрация уважения к труду как способу с</w:t>
            </w:r>
            <w:r>
              <w:t>а</w:t>
            </w:r>
            <w:r>
              <w:t>мореализации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Отзыв классного руковод</w:t>
            </w:r>
            <w:r>
              <w:t>и</w:t>
            </w:r>
            <w:r>
              <w:t>теля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Классный руковод</w:t>
            </w:r>
            <w:r>
              <w:t>и</w:t>
            </w:r>
            <w:r>
              <w:t>тель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  <w:tr w:rsidR="00B034F9" w:rsidTr="00EB011E">
        <w:trPr>
          <w:trHeight w:val="1487"/>
        </w:trPr>
        <w:tc>
          <w:tcPr>
            <w:tcW w:w="1418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B034F9" w:rsidRDefault="00B034F9" w:rsidP="00EB011E">
            <w:pPr>
              <w:pStyle w:val="af4"/>
              <w:jc w:val="center"/>
            </w:pPr>
            <w:r>
              <w:t>Сформирова</w:t>
            </w:r>
            <w:r>
              <w:t>н</w:t>
            </w:r>
            <w:r>
              <w:t>ность основ экологической культуры</w:t>
            </w:r>
          </w:p>
        </w:tc>
        <w:tc>
          <w:tcPr>
            <w:tcW w:w="177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Готовность учащихся к эколог</w:t>
            </w:r>
            <w:r>
              <w:t>и</w:t>
            </w:r>
            <w:r>
              <w:t>чески безопасн</w:t>
            </w:r>
            <w:r>
              <w:t>о</w:t>
            </w:r>
            <w:r>
              <w:t>му поведению в быту</w:t>
            </w:r>
          </w:p>
        </w:tc>
        <w:tc>
          <w:tcPr>
            <w:tcW w:w="272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Освоение понятий эколог</w:t>
            </w:r>
            <w:r>
              <w:t>и</w:t>
            </w:r>
            <w:r>
              <w:t>ческого содержания. Един</w:t>
            </w:r>
            <w:r>
              <w:t>и</w:t>
            </w:r>
            <w:r>
              <w:t>цы портфолио, подтвержд</w:t>
            </w:r>
            <w:r>
              <w:t>а</w:t>
            </w:r>
            <w:r>
              <w:t>ющие социально-культурный опыт учащегося</w:t>
            </w:r>
          </w:p>
        </w:tc>
        <w:tc>
          <w:tcPr>
            <w:tcW w:w="1191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Опрос.</w:t>
            </w:r>
          </w:p>
          <w:p w:rsidR="00B034F9" w:rsidRDefault="00B034F9" w:rsidP="00EB011E">
            <w:pPr>
              <w:pStyle w:val="af4"/>
            </w:pPr>
            <w:r>
              <w:t>Статист</w:t>
            </w:r>
            <w:r>
              <w:t>и</w:t>
            </w:r>
            <w:r>
              <w:t>ческий учет</w:t>
            </w:r>
          </w:p>
        </w:tc>
        <w:tc>
          <w:tcPr>
            <w:tcW w:w="1322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Учитель экологии или биол</w:t>
            </w:r>
            <w:r>
              <w:t>о</w:t>
            </w:r>
            <w:r>
              <w:t>гии, клас</w:t>
            </w:r>
            <w:r>
              <w:t>с</w:t>
            </w:r>
            <w:r>
              <w:t>ный руков</w:t>
            </w:r>
            <w:r>
              <w:t>о</w:t>
            </w:r>
            <w:r>
              <w:t>дитель</w:t>
            </w:r>
          </w:p>
        </w:tc>
        <w:tc>
          <w:tcPr>
            <w:tcW w:w="1205" w:type="dxa"/>
            <w:tcBorders>
              <w:top w:val="double" w:sz="16" w:space="0" w:color="808284"/>
              <w:left w:val="double" w:sz="16" w:space="0" w:color="808284"/>
              <w:bottom w:val="double" w:sz="16" w:space="0" w:color="808284"/>
              <w:right w:val="double" w:sz="16" w:space="0" w:color="808284"/>
            </w:tcBorders>
            <w:shd w:val="solid" w:color="DBDC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4F9" w:rsidRDefault="00B034F9" w:rsidP="00EB011E">
            <w:pPr>
              <w:pStyle w:val="af4"/>
            </w:pPr>
            <w:r>
              <w:t>Ежегодно, в конце учебного года</w:t>
            </w:r>
          </w:p>
        </w:tc>
      </w:tr>
    </w:tbl>
    <w:p w:rsidR="00B034F9" w:rsidRDefault="00B034F9" w:rsidP="00B034F9">
      <w:pPr>
        <w:pStyle w:val="af"/>
      </w:pPr>
    </w:p>
    <w:p w:rsidR="00B034F9" w:rsidRDefault="00B034F9" w:rsidP="00B034F9">
      <w:r>
        <w:t>Результаты данного мониторинга целесообразно дополнить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учащихся в организациях дополнительного образования детей.</w:t>
      </w:r>
    </w:p>
    <w:sectPr w:rsidR="00B034F9" w:rsidSect="00325927"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3D" w:rsidRDefault="00F6403D" w:rsidP="00325927">
      <w:pPr>
        <w:spacing w:after="0" w:line="240" w:lineRule="auto"/>
      </w:pPr>
      <w:r>
        <w:separator/>
      </w:r>
    </w:p>
  </w:endnote>
  <w:endnote w:type="continuationSeparator" w:id="0">
    <w:p w:rsidR="00F6403D" w:rsidRDefault="00F6403D" w:rsidP="003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3D" w:rsidRDefault="00F6403D" w:rsidP="00325927">
      <w:pPr>
        <w:spacing w:after="0" w:line="240" w:lineRule="auto"/>
      </w:pPr>
      <w:r>
        <w:separator/>
      </w:r>
    </w:p>
  </w:footnote>
  <w:footnote w:type="continuationSeparator" w:id="0">
    <w:p w:rsidR="00F6403D" w:rsidRDefault="00F6403D" w:rsidP="0032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B4A83"/>
    <w:multiLevelType w:val="multilevel"/>
    <w:tmpl w:val="810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46CC"/>
    <w:multiLevelType w:val="multilevel"/>
    <w:tmpl w:val="A59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1CCA"/>
    <w:multiLevelType w:val="multilevel"/>
    <w:tmpl w:val="39E6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D7FCE"/>
    <w:multiLevelType w:val="multilevel"/>
    <w:tmpl w:val="AF8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FC3D46"/>
    <w:multiLevelType w:val="multilevel"/>
    <w:tmpl w:val="E8D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6457C"/>
    <w:multiLevelType w:val="multilevel"/>
    <w:tmpl w:val="F58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44231"/>
    <w:multiLevelType w:val="multilevel"/>
    <w:tmpl w:val="24D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89167A"/>
    <w:multiLevelType w:val="multilevel"/>
    <w:tmpl w:val="0C3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5592F"/>
    <w:multiLevelType w:val="multilevel"/>
    <w:tmpl w:val="753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945E20"/>
    <w:multiLevelType w:val="multilevel"/>
    <w:tmpl w:val="8A4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91353"/>
    <w:multiLevelType w:val="multilevel"/>
    <w:tmpl w:val="3140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50C20"/>
    <w:multiLevelType w:val="multilevel"/>
    <w:tmpl w:val="B044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92F36"/>
    <w:multiLevelType w:val="multilevel"/>
    <w:tmpl w:val="DB7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B66FFA"/>
    <w:multiLevelType w:val="multilevel"/>
    <w:tmpl w:val="200E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5162F4C"/>
    <w:multiLevelType w:val="multilevel"/>
    <w:tmpl w:val="7198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1"/>
  </w:num>
  <w:num w:numId="5">
    <w:abstractNumId w:val="12"/>
  </w:num>
  <w:num w:numId="6">
    <w:abstractNumId w:val="23"/>
  </w:num>
  <w:num w:numId="7">
    <w:abstractNumId w:val="5"/>
  </w:num>
  <w:num w:numId="8">
    <w:abstractNumId w:val="6"/>
  </w:num>
  <w:num w:numId="9">
    <w:abstractNumId w:val="0"/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27"/>
    <w:rsid w:val="002C7A24"/>
    <w:rsid w:val="00325927"/>
    <w:rsid w:val="003832A5"/>
    <w:rsid w:val="004370F9"/>
    <w:rsid w:val="005104B4"/>
    <w:rsid w:val="005D62F5"/>
    <w:rsid w:val="007E4AD9"/>
    <w:rsid w:val="00826F9A"/>
    <w:rsid w:val="008A1C5E"/>
    <w:rsid w:val="00B034F9"/>
    <w:rsid w:val="00B128A9"/>
    <w:rsid w:val="00B952C7"/>
    <w:rsid w:val="00BD75CC"/>
    <w:rsid w:val="00C03CB1"/>
    <w:rsid w:val="00C12DDB"/>
    <w:rsid w:val="00DA5764"/>
    <w:rsid w:val="00EE2680"/>
    <w:rsid w:val="00F60465"/>
    <w:rsid w:val="00F6403D"/>
    <w:rsid w:val="00F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2C7"/>
  </w:style>
  <w:style w:type="character" w:customStyle="1" w:styleId="a4">
    <w:name w:val="Текст сноски Знак"/>
    <w:basedOn w:val="a0"/>
    <w:link w:val="a3"/>
    <w:uiPriority w:val="99"/>
    <w:semiHidden/>
    <w:rsid w:val="00B952C7"/>
  </w:style>
  <w:style w:type="character" w:styleId="a5">
    <w:name w:val="footnote reference"/>
    <w:basedOn w:val="a0"/>
    <w:uiPriority w:val="99"/>
    <w:semiHidden/>
    <w:unhideWhenUsed/>
    <w:rsid w:val="00B952C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0F9"/>
  </w:style>
  <w:style w:type="paragraph" w:styleId="aa">
    <w:name w:val="footer"/>
    <w:basedOn w:val="a"/>
    <w:link w:val="ab"/>
    <w:uiPriority w:val="99"/>
    <w:unhideWhenUsed/>
    <w:rsid w:val="0043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0F9"/>
  </w:style>
  <w:style w:type="character" w:customStyle="1" w:styleId="20">
    <w:name w:val="Заголовок 2 Знак"/>
    <w:basedOn w:val="a0"/>
    <w:link w:val="2"/>
    <w:uiPriority w:val="9"/>
    <w:rsid w:val="008A1C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pic">
    <w:name w:val="topic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utton">
    <w:name w:val="article-button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8A1C5E"/>
    <w:rPr>
      <w:color w:val="0000FF"/>
      <w:u w:val="single"/>
    </w:rPr>
  </w:style>
  <w:style w:type="character" w:customStyle="1" w:styleId="article-date">
    <w:name w:val="article-date"/>
    <w:basedOn w:val="a0"/>
    <w:rsid w:val="008A1C5E"/>
  </w:style>
  <w:style w:type="paragraph" w:customStyle="1" w:styleId="article">
    <w:name w:val="article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2C7A2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7A24"/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2C7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B034F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034F9"/>
  </w:style>
  <w:style w:type="paragraph" w:customStyle="1" w:styleId="af1">
    <w:name w:val="[Без стиля]"/>
    <w:rsid w:val="00B034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af2">
    <w:name w:val="Заголовок в тексте"/>
    <w:basedOn w:val="af1"/>
    <w:uiPriority w:val="99"/>
    <w:rsid w:val="00B034F9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f3">
    <w:name w:val="Таблица_заголовок"/>
    <w:basedOn w:val="af2"/>
    <w:uiPriority w:val="99"/>
    <w:rsid w:val="00B034F9"/>
    <w:pPr>
      <w:spacing w:after="0"/>
      <w:ind w:left="0" w:right="0"/>
    </w:pPr>
    <w:rPr>
      <w:sz w:val="22"/>
      <w:szCs w:val="22"/>
    </w:rPr>
  </w:style>
  <w:style w:type="paragraph" w:customStyle="1" w:styleId="af4">
    <w:name w:val="Таблица"/>
    <w:basedOn w:val="af"/>
    <w:uiPriority w:val="99"/>
    <w:rsid w:val="00B034F9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eastAsiaTheme="minorEastAsia"/>
      <w:color w:val="000000"/>
      <w:sz w:val="18"/>
      <w:szCs w:val="18"/>
    </w:rPr>
  </w:style>
  <w:style w:type="paragraph" w:customStyle="1" w:styleId="af5">
    <w:name w:val="Основной текст+отступ"/>
    <w:basedOn w:val="af"/>
    <w:uiPriority w:val="99"/>
    <w:rsid w:val="00B034F9"/>
    <w:pPr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OfficinaSansBookC" w:eastAsiaTheme="minorEastAsia" w:hAnsi="OfficinaSansBookC" w:cs="OfficinaSansBookC"/>
      <w:color w:val="000000"/>
    </w:rPr>
  </w:style>
  <w:style w:type="character" w:customStyle="1" w:styleId="3">
    <w:name w:val="Основной текст (3)_"/>
    <w:link w:val="30"/>
    <w:locked/>
    <w:rsid w:val="00B034F9"/>
    <w:rPr>
      <w:rFonts w:ascii="Bookman Old Style" w:hAnsi="Bookman Old Style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4F9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</w:rPr>
  </w:style>
  <w:style w:type="table" w:styleId="af6">
    <w:name w:val="Table Grid"/>
    <w:basedOn w:val="a1"/>
    <w:uiPriority w:val="59"/>
    <w:rsid w:val="00B034F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2C7"/>
  </w:style>
  <w:style w:type="character" w:customStyle="1" w:styleId="a4">
    <w:name w:val="Текст сноски Знак"/>
    <w:basedOn w:val="a0"/>
    <w:link w:val="a3"/>
    <w:uiPriority w:val="99"/>
    <w:semiHidden/>
    <w:rsid w:val="00B952C7"/>
  </w:style>
  <w:style w:type="character" w:styleId="a5">
    <w:name w:val="footnote reference"/>
    <w:basedOn w:val="a0"/>
    <w:uiPriority w:val="99"/>
    <w:semiHidden/>
    <w:unhideWhenUsed/>
    <w:rsid w:val="00B952C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0F9"/>
  </w:style>
  <w:style w:type="paragraph" w:styleId="aa">
    <w:name w:val="footer"/>
    <w:basedOn w:val="a"/>
    <w:link w:val="ab"/>
    <w:uiPriority w:val="99"/>
    <w:unhideWhenUsed/>
    <w:rsid w:val="0043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0F9"/>
  </w:style>
  <w:style w:type="character" w:customStyle="1" w:styleId="20">
    <w:name w:val="Заголовок 2 Знак"/>
    <w:basedOn w:val="a0"/>
    <w:link w:val="2"/>
    <w:uiPriority w:val="9"/>
    <w:rsid w:val="008A1C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opic">
    <w:name w:val="topic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utton">
    <w:name w:val="article-button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8A1C5E"/>
    <w:rPr>
      <w:color w:val="0000FF"/>
      <w:u w:val="single"/>
    </w:rPr>
  </w:style>
  <w:style w:type="character" w:customStyle="1" w:styleId="article-date">
    <w:name w:val="article-date"/>
    <w:basedOn w:val="a0"/>
    <w:rsid w:val="008A1C5E"/>
  </w:style>
  <w:style w:type="paragraph" w:customStyle="1" w:styleId="article">
    <w:name w:val="article"/>
    <w:basedOn w:val="a"/>
    <w:rsid w:val="008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2C7A2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C7A24"/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2C7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B034F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034F9"/>
  </w:style>
  <w:style w:type="paragraph" w:customStyle="1" w:styleId="af1">
    <w:name w:val="[Без стиля]"/>
    <w:rsid w:val="00B034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af2">
    <w:name w:val="Заголовок в тексте"/>
    <w:basedOn w:val="af1"/>
    <w:uiPriority w:val="99"/>
    <w:rsid w:val="00B034F9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f3">
    <w:name w:val="Таблица_заголовок"/>
    <w:basedOn w:val="af2"/>
    <w:uiPriority w:val="99"/>
    <w:rsid w:val="00B034F9"/>
    <w:pPr>
      <w:spacing w:after="0"/>
      <w:ind w:left="0" w:right="0"/>
    </w:pPr>
    <w:rPr>
      <w:sz w:val="22"/>
      <w:szCs w:val="22"/>
    </w:rPr>
  </w:style>
  <w:style w:type="paragraph" w:customStyle="1" w:styleId="af4">
    <w:name w:val="Таблица"/>
    <w:basedOn w:val="af"/>
    <w:uiPriority w:val="99"/>
    <w:rsid w:val="00B034F9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eastAsiaTheme="minorEastAsia"/>
      <w:color w:val="000000"/>
      <w:sz w:val="18"/>
      <w:szCs w:val="18"/>
    </w:rPr>
  </w:style>
  <w:style w:type="paragraph" w:customStyle="1" w:styleId="af5">
    <w:name w:val="Основной текст+отступ"/>
    <w:basedOn w:val="af"/>
    <w:uiPriority w:val="99"/>
    <w:rsid w:val="00B034F9"/>
    <w:pPr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OfficinaSansBookC" w:eastAsiaTheme="minorEastAsia" w:hAnsi="OfficinaSansBookC" w:cs="OfficinaSansBookC"/>
      <w:color w:val="000000"/>
    </w:rPr>
  </w:style>
  <w:style w:type="character" w:customStyle="1" w:styleId="3">
    <w:name w:val="Основной текст (3)_"/>
    <w:link w:val="30"/>
    <w:locked/>
    <w:rsid w:val="00B034F9"/>
    <w:rPr>
      <w:rFonts w:ascii="Bookman Old Style" w:hAnsi="Bookman Old Style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4F9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</w:rPr>
  </w:style>
  <w:style w:type="table" w:styleId="af6">
    <w:name w:val="Table Grid"/>
    <w:basedOn w:val="a1"/>
    <w:uiPriority w:val="59"/>
    <w:rsid w:val="00B034F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0D06-17E8-428B-8AB8-0A0324A7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7379</Words>
  <Characters>42064</Characters>
  <Application>Microsoft Office Word</Application>
  <DocSecurity>0</DocSecurity>
  <Lines>350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SERVER</cp:lastModifiedBy>
  <cp:revision>2</cp:revision>
  <cp:lastPrinted>2019-12-16T22:23:00Z</cp:lastPrinted>
  <dcterms:created xsi:type="dcterms:W3CDTF">2019-12-16T22:28:00Z</dcterms:created>
  <dcterms:modified xsi:type="dcterms:W3CDTF">2019-12-16T22:28:00Z</dcterms:modified>
</cp:coreProperties>
</file>