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C5" w:rsidRDefault="00FF6D1C" w:rsidP="004A667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188710" cy="875411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26C5" w:rsidRDefault="00B626C5" w:rsidP="00B626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626C5" w:rsidRPr="00827434" w:rsidRDefault="00B626C5" w:rsidP="00B626C5">
      <w:pPr>
        <w:tabs>
          <w:tab w:val="right" w:leader="dot" w:pos="9356"/>
        </w:tabs>
        <w:spacing w:after="0" w:line="276" w:lineRule="auto"/>
        <w:ind w:left="567" w:right="510" w:hanging="1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21A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Целевой </w:t>
      </w:r>
      <w:r w:rsidRPr="0002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4756A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…………………………………………………………………………...</w:t>
      </w:r>
      <w:r w:rsidR="00963012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7F07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626C5" w:rsidRPr="006B0C3B" w:rsidRDefault="00B626C5" w:rsidP="006B0C3B">
      <w:pPr>
        <w:tabs>
          <w:tab w:val="right" w:leader="dot" w:pos="9356"/>
        </w:tabs>
        <w:spacing w:after="0" w:line="276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1.1.Пояснительная записка…………………………………………………………………</w:t>
      </w:r>
      <w:r w:rsidR="0096301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6B0C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Цели и задачи программы………………………………………………………………</w:t>
      </w:r>
      <w:r w:rsidR="009630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2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021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и подходы к формированию рабочей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</w:t>
      </w:r>
      <w:r w:rsidR="00963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…..</w:t>
      </w:r>
      <w:r w:rsidR="006B0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B626C5" w:rsidRPr="009D3945" w:rsidRDefault="00B626C5" w:rsidP="00B626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0899">
        <w:rPr>
          <w:rFonts w:ascii="Times New Roman" w:hAnsi="Times New Roman" w:cs="Times New Roman"/>
          <w:sz w:val="24"/>
          <w:szCs w:val="24"/>
        </w:rPr>
        <w:t xml:space="preserve">1.4. Характеристики особенностей развития детей 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</w:p>
    <w:p w:rsidR="00B626C5" w:rsidRPr="007F0899" w:rsidRDefault="00B626C5" w:rsidP="00B626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3945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………………………………………………………………………………………….6</w:t>
      </w:r>
    </w:p>
    <w:p w:rsidR="00B626C5" w:rsidRPr="007F0899" w:rsidRDefault="006B0C3B" w:rsidP="00B626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B626C5" w:rsidRPr="007F0899">
        <w:rPr>
          <w:rFonts w:ascii="Times New Roman" w:hAnsi="Times New Roman" w:cs="Times New Roman"/>
          <w:sz w:val="24"/>
          <w:szCs w:val="24"/>
        </w:rPr>
        <w:t>Планируемые результаты как ориентиры освоения воспитанниками программы дополнительного образования «</w:t>
      </w:r>
      <w:r w:rsidR="00B626C5">
        <w:rPr>
          <w:rFonts w:ascii="Times New Roman" w:hAnsi="Times New Roman" w:cs="Times New Roman"/>
          <w:sz w:val="24"/>
          <w:szCs w:val="24"/>
        </w:rPr>
        <w:t>Умелый малыш</w:t>
      </w:r>
      <w:r w:rsidR="00B626C5" w:rsidRPr="007F08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B626C5">
        <w:rPr>
          <w:rFonts w:ascii="Times New Roman" w:hAnsi="Times New Roman" w:cs="Times New Roman"/>
          <w:sz w:val="24"/>
          <w:szCs w:val="24"/>
        </w:rPr>
        <w:t>7</w:t>
      </w:r>
    </w:p>
    <w:p w:rsidR="00B626C5" w:rsidRPr="007F0759" w:rsidRDefault="00B626C5" w:rsidP="00B626C5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bCs/>
          <w:iCs/>
          <w:sz w:val="24"/>
          <w:szCs w:val="24"/>
        </w:rPr>
      </w:pPr>
      <w:r w:rsidRPr="005F21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5F21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210E">
        <w:rPr>
          <w:rFonts w:ascii="Times New Roman" w:hAnsi="Times New Roman" w:cs="Times New Roman"/>
          <w:b/>
          <w:sz w:val="24"/>
          <w:szCs w:val="24"/>
        </w:rPr>
        <w:t>.</w:t>
      </w:r>
      <w:r w:rsidR="006B0C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Содержательный </w:t>
      </w:r>
      <w:r w:rsidRPr="005F21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</w:t>
      </w:r>
      <w:r w:rsidRPr="007F07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……………………..</w:t>
      </w:r>
      <w:r w:rsidR="006B0C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</w:p>
    <w:p w:rsidR="00963012" w:rsidRDefault="00B626C5" w:rsidP="009630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7F0899">
        <w:rPr>
          <w:rFonts w:ascii="Times New Roman" w:hAnsi="Times New Roman" w:cs="Times New Roman"/>
          <w:sz w:val="24"/>
          <w:szCs w:val="24"/>
        </w:rPr>
        <w:t>Содержание рабочей программы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63012">
        <w:rPr>
          <w:rFonts w:ascii="Times New Roman" w:hAnsi="Times New Roman" w:cs="Times New Roman"/>
          <w:sz w:val="24"/>
          <w:szCs w:val="24"/>
        </w:rPr>
        <w:t>…</w:t>
      </w:r>
      <w:r w:rsidR="006B0C3B">
        <w:rPr>
          <w:rFonts w:ascii="Times New Roman" w:hAnsi="Times New Roman" w:cs="Times New Roman"/>
          <w:sz w:val="24"/>
          <w:szCs w:val="24"/>
        </w:rPr>
        <w:t>8</w:t>
      </w:r>
      <w:r w:rsidR="009630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26C5" w:rsidRPr="009D3945" w:rsidRDefault="00B626C5" w:rsidP="009630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23F">
        <w:rPr>
          <w:rFonts w:ascii="Times New Roman" w:hAnsi="Times New Roman" w:cs="Times New Roman"/>
          <w:sz w:val="24"/>
          <w:szCs w:val="24"/>
        </w:rPr>
        <w:t>2.</w:t>
      </w:r>
      <w:r w:rsidR="006B0C3B">
        <w:rPr>
          <w:rFonts w:ascii="Times New Roman" w:hAnsi="Times New Roman" w:cs="Times New Roman"/>
          <w:sz w:val="24"/>
          <w:szCs w:val="24"/>
        </w:rPr>
        <w:t>2</w:t>
      </w:r>
      <w:r w:rsidRPr="0021723F">
        <w:rPr>
          <w:rFonts w:ascii="Times New Roman" w:hAnsi="Times New Roman" w:cs="Times New Roman"/>
          <w:sz w:val="24"/>
          <w:szCs w:val="24"/>
        </w:rPr>
        <w:t xml:space="preserve">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945">
        <w:rPr>
          <w:rFonts w:ascii="Times New Roman" w:hAnsi="Times New Roman" w:cs="Times New Roman"/>
          <w:sz w:val="24"/>
          <w:szCs w:val="24"/>
        </w:rPr>
        <w:t xml:space="preserve">и приемы для обеспечения программы дополнительного </w:t>
      </w:r>
    </w:p>
    <w:p w:rsidR="00B626C5" w:rsidRPr="0021723F" w:rsidRDefault="006B0C3B" w:rsidP="00B626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26C5" w:rsidRPr="009D3945">
        <w:rPr>
          <w:rFonts w:ascii="Times New Roman" w:hAnsi="Times New Roman" w:cs="Times New Roman"/>
          <w:sz w:val="24"/>
          <w:szCs w:val="24"/>
        </w:rPr>
        <w:t>бразования</w:t>
      </w:r>
      <w:r w:rsidR="00B626C5">
        <w:rPr>
          <w:rFonts w:ascii="Times New Roman" w:hAnsi="Times New Roman" w:cs="Times New Roman"/>
          <w:sz w:val="24"/>
          <w:szCs w:val="24"/>
        </w:rPr>
        <w:t xml:space="preserve"> </w:t>
      </w:r>
      <w:r w:rsidR="00B626C5" w:rsidRPr="007F0899">
        <w:rPr>
          <w:rFonts w:ascii="Times New Roman" w:hAnsi="Times New Roman" w:cs="Times New Roman"/>
          <w:sz w:val="24"/>
          <w:szCs w:val="24"/>
        </w:rPr>
        <w:t>«</w:t>
      </w:r>
      <w:r w:rsidR="00B626C5">
        <w:rPr>
          <w:rFonts w:ascii="Times New Roman" w:hAnsi="Times New Roman" w:cs="Times New Roman"/>
          <w:sz w:val="24"/>
          <w:szCs w:val="24"/>
        </w:rPr>
        <w:t>Умелый малыш</w:t>
      </w:r>
      <w:r w:rsidR="00B626C5" w:rsidRPr="007F0899">
        <w:rPr>
          <w:rFonts w:ascii="Times New Roman" w:hAnsi="Times New Roman" w:cs="Times New Roman"/>
          <w:sz w:val="24"/>
          <w:szCs w:val="24"/>
        </w:rPr>
        <w:t>»</w:t>
      </w:r>
      <w:r w:rsidR="00B626C5">
        <w:rPr>
          <w:rFonts w:ascii="Times New Roman" w:hAnsi="Times New Roman" w:cs="Times New Roman"/>
          <w:sz w:val="24"/>
          <w:szCs w:val="24"/>
        </w:rPr>
        <w:t xml:space="preserve"> ………………………………………….........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B626C5">
        <w:rPr>
          <w:rFonts w:ascii="Times New Roman" w:hAnsi="Times New Roman" w:cs="Times New Roman"/>
          <w:sz w:val="24"/>
          <w:szCs w:val="24"/>
        </w:rPr>
        <w:t>9</w:t>
      </w:r>
    </w:p>
    <w:p w:rsidR="00B626C5" w:rsidRPr="0021723F" w:rsidRDefault="00B626C5" w:rsidP="00B626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0899">
        <w:rPr>
          <w:rFonts w:ascii="Times New Roman" w:hAnsi="Times New Roman" w:cs="Times New Roman"/>
          <w:sz w:val="24"/>
          <w:szCs w:val="24"/>
        </w:rPr>
        <w:t>2.</w:t>
      </w:r>
      <w:r w:rsidR="006B0C3B">
        <w:rPr>
          <w:rFonts w:ascii="Times New Roman" w:hAnsi="Times New Roman" w:cs="Times New Roman"/>
          <w:sz w:val="24"/>
          <w:szCs w:val="24"/>
        </w:rPr>
        <w:t>3</w:t>
      </w:r>
      <w:r w:rsidRPr="007F0899">
        <w:rPr>
          <w:rFonts w:ascii="Times New Roman" w:hAnsi="Times New Roman" w:cs="Times New Roman"/>
          <w:sz w:val="24"/>
          <w:szCs w:val="24"/>
        </w:rPr>
        <w:t xml:space="preserve">. Календарно - тематическое планирование работы по программе 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0899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Умелый малыш</w:t>
      </w:r>
      <w:r w:rsidRPr="0021723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B0C3B">
        <w:rPr>
          <w:rFonts w:ascii="Times New Roman" w:hAnsi="Times New Roman" w:cs="Times New Roman"/>
          <w:sz w:val="24"/>
          <w:szCs w:val="24"/>
        </w:rPr>
        <w:t>…………………………………………………….9</w:t>
      </w:r>
    </w:p>
    <w:p w:rsidR="00B626C5" w:rsidRDefault="00B626C5" w:rsidP="00B626C5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7F0899">
        <w:rPr>
          <w:rFonts w:ascii="Times New Roman" w:hAnsi="Times New Roman" w:cs="Times New Roman"/>
        </w:rPr>
        <w:t>2.</w:t>
      </w:r>
      <w:r w:rsidR="006B0C3B">
        <w:rPr>
          <w:rFonts w:ascii="Times New Roman" w:hAnsi="Times New Roman" w:cs="Times New Roman"/>
        </w:rPr>
        <w:t>4</w:t>
      </w:r>
      <w:r w:rsidRPr="007F0899">
        <w:rPr>
          <w:rFonts w:ascii="Times New Roman" w:hAnsi="Times New Roman" w:cs="Times New Roman"/>
        </w:rPr>
        <w:t xml:space="preserve">. Перспективное планирование </w:t>
      </w:r>
      <w:r w:rsidRPr="007F0899">
        <w:rPr>
          <w:rFonts w:ascii="Times New Roman" w:hAnsi="Times New Roman" w:cs="Times New Roman"/>
          <w:sz w:val="24"/>
          <w:szCs w:val="24"/>
        </w:rPr>
        <w:t xml:space="preserve">работы по программе дополнительного </w:t>
      </w:r>
    </w:p>
    <w:p w:rsidR="00B626C5" w:rsidRDefault="006B0C3B" w:rsidP="00B626C5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626C5" w:rsidRPr="007F0899">
        <w:rPr>
          <w:rFonts w:ascii="Times New Roman" w:hAnsi="Times New Roman" w:cs="Times New Roman"/>
          <w:sz w:val="24"/>
          <w:szCs w:val="24"/>
        </w:rPr>
        <w:t>бразования</w:t>
      </w:r>
      <w:r w:rsidR="00B626C5">
        <w:rPr>
          <w:rFonts w:ascii="Times New Roman" w:hAnsi="Times New Roman" w:cs="Times New Roman"/>
          <w:sz w:val="24"/>
          <w:szCs w:val="24"/>
        </w:rPr>
        <w:t xml:space="preserve"> </w:t>
      </w:r>
      <w:r w:rsidR="00B626C5" w:rsidRPr="007F08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Умелый </w:t>
      </w:r>
      <w:r w:rsidR="00B626C5">
        <w:rPr>
          <w:rFonts w:ascii="Times New Roman" w:hAnsi="Times New Roman" w:cs="Times New Roman"/>
          <w:sz w:val="24"/>
          <w:szCs w:val="24"/>
        </w:rPr>
        <w:t>малыш</w:t>
      </w:r>
      <w:r>
        <w:rPr>
          <w:rFonts w:ascii="Times New Roman" w:hAnsi="Times New Roman" w:cs="Times New Roman"/>
          <w:sz w:val="24"/>
          <w:szCs w:val="24"/>
        </w:rPr>
        <w:t>»………………………………………………………………...9</w:t>
      </w:r>
    </w:p>
    <w:p w:rsidR="006B0C3B" w:rsidRDefault="00963012" w:rsidP="00D66778">
      <w:pPr>
        <w:tabs>
          <w:tab w:val="right" w:leader="dot" w:pos="9356"/>
        </w:tabs>
        <w:spacing w:after="0" w:line="276" w:lineRule="auto"/>
        <w:ind w:righ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D66778" w:rsidRPr="00D66778">
        <w:rPr>
          <w:rFonts w:ascii="Times New Roman" w:hAnsi="Times New Roman" w:cs="Times New Roman"/>
          <w:sz w:val="24"/>
          <w:szCs w:val="24"/>
        </w:rPr>
        <w:t>Особенности взаимодействия педагогического коллектива с семьями</w:t>
      </w:r>
    </w:p>
    <w:p w:rsidR="00D66778" w:rsidRPr="00D102D7" w:rsidRDefault="00D66778" w:rsidP="006B0C3B">
      <w:pPr>
        <w:tabs>
          <w:tab w:val="right" w:leader="dot" w:pos="9356"/>
        </w:tabs>
        <w:spacing w:after="0" w:line="276" w:lineRule="auto"/>
        <w:ind w:right="510"/>
        <w:rPr>
          <w:rFonts w:ascii="Times New Roman" w:hAnsi="Times New Roman" w:cs="Times New Roman"/>
          <w:sz w:val="24"/>
          <w:szCs w:val="24"/>
        </w:rPr>
      </w:pPr>
      <w:r w:rsidRPr="00D66778">
        <w:rPr>
          <w:rFonts w:ascii="Times New Roman" w:hAnsi="Times New Roman" w:cs="Times New Roman"/>
          <w:sz w:val="24"/>
          <w:szCs w:val="24"/>
        </w:rPr>
        <w:t xml:space="preserve"> </w:t>
      </w:r>
      <w:r w:rsidR="006B0C3B">
        <w:rPr>
          <w:rFonts w:ascii="Times New Roman" w:hAnsi="Times New Roman" w:cs="Times New Roman"/>
          <w:sz w:val="24"/>
          <w:szCs w:val="24"/>
        </w:rPr>
        <w:t>в</w:t>
      </w:r>
      <w:r w:rsidRPr="00D66778">
        <w:rPr>
          <w:rFonts w:ascii="Times New Roman" w:hAnsi="Times New Roman" w:cs="Times New Roman"/>
          <w:sz w:val="24"/>
          <w:szCs w:val="24"/>
        </w:rPr>
        <w:t>оспитанников</w:t>
      </w:r>
      <w:r w:rsidR="006B0C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…………………………………………………………………………………9</w:t>
      </w:r>
    </w:p>
    <w:p w:rsidR="00963012" w:rsidRDefault="00B626C5" w:rsidP="00B626C5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F21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210E">
        <w:rPr>
          <w:rFonts w:ascii="Times New Roman" w:hAnsi="Times New Roman" w:cs="Times New Roman"/>
          <w:b/>
          <w:sz w:val="24"/>
          <w:szCs w:val="24"/>
        </w:rPr>
        <w:t>.</w:t>
      </w:r>
      <w:r w:rsidR="00963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</w:t>
      </w:r>
    </w:p>
    <w:p w:rsidR="00B626C5" w:rsidRDefault="00963012" w:rsidP="00B626C5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B626C5" w:rsidRPr="005F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аздел</w:t>
      </w:r>
      <w:r w:rsidRPr="00963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……………………………………………………………………………………………10</w:t>
      </w:r>
    </w:p>
    <w:p w:rsidR="00B626C5" w:rsidRDefault="00B626C5" w:rsidP="00B6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99">
        <w:rPr>
          <w:rFonts w:ascii="Times New Roman" w:hAnsi="Times New Roman" w:cs="Times New Roman"/>
          <w:sz w:val="24"/>
          <w:szCs w:val="24"/>
        </w:rPr>
        <w:t>3.1. Учебный план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6301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63012" w:rsidRDefault="00B626C5" w:rsidP="00B626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99">
        <w:rPr>
          <w:rFonts w:ascii="Times New Roman" w:hAnsi="Times New Roman" w:cs="Times New Roman"/>
          <w:sz w:val="24"/>
          <w:szCs w:val="24"/>
        </w:rPr>
        <w:t>3.2. Организация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96301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626C5" w:rsidRDefault="00B626C5" w:rsidP="00B626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7F0899">
        <w:rPr>
          <w:rFonts w:ascii="Times New Roman" w:hAnsi="Times New Roman" w:cs="Times New Roman"/>
          <w:sz w:val="24"/>
          <w:szCs w:val="24"/>
        </w:rPr>
        <w:t xml:space="preserve">Методическое обеспечение рабочей программы дополнительного </w:t>
      </w:r>
    </w:p>
    <w:p w:rsidR="00963012" w:rsidRDefault="00B626C5" w:rsidP="009630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089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«Умелый м</w:t>
      </w:r>
      <w:r w:rsidR="00963012">
        <w:rPr>
          <w:rFonts w:ascii="Times New Roman" w:hAnsi="Times New Roman" w:cs="Times New Roman"/>
          <w:sz w:val="24"/>
          <w:szCs w:val="24"/>
        </w:rPr>
        <w:t>алыш»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</w:p>
    <w:p w:rsidR="00B626C5" w:rsidRDefault="00B626C5" w:rsidP="009630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1…………………………………………………………………………</w:t>
      </w:r>
      <w:r w:rsidR="0096301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B626C5" w:rsidRPr="007F0899" w:rsidRDefault="00B626C5" w:rsidP="00B62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2…………………………………………………………………………</w:t>
      </w:r>
      <w:r w:rsidR="0096301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B626C5" w:rsidRPr="000C152C" w:rsidRDefault="00B626C5" w:rsidP="00B626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0521" w:rsidRDefault="00880521"/>
    <w:p w:rsidR="00B626C5" w:rsidRDefault="00B626C5"/>
    <w:p w:rsidR="00B626C5" w:rsidRDefault="00B626C5"/>
    <w:p w:rsidR="00B626C5" w:rsidRDefault="00B626C5"/>
    <w:p w:rsidR="00B626C5" w:rsidRDefault="00B626C5"/>
    <w:p w:rsidR="00B626C5" w:rsidRDefault="00B626C5"/>
    <w:p w:rsidR="00963012" w:rsidRDefault="00963012"/>
    <w:p w:rsidR="00963012" w:rsidRDefault="00963012"/>
    <w:p w:rsidR="00B626C5" w:rsidRDefault="00B626C5"/>
    <w:p w:rsidR="00B626C5" w:rsidRDefault="00B626C5"/>
    <w:p w:rsidR="00B626C5" w:rsidRDefault="00B626C5" w:rsidP="00B626C5">
      <w:pPr>
        <w:tabs>
          <w:tab w:val="right" w:leader="dot" w:pos="9356"/>
        </w:tabs>
        <w:spacing w:after="0" w:line="276" w:lineRule="auto"/>
        <w:ind w:left="567" w:right="510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Целевой </w:t>
      </w:r>
      <w:r w:rsidRPr="0002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</w:p>
    <w:p w:rsidR="00B626C5" w:rsidRDefault="00B626C5" w:rsidP="004568A2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1.1.Пояснительная записка</w:t>
      </w:r>
    </w:p>
    <w:p w:rsidR="000E15C9" w:rsidRDefault="000E15C9" w:rsidP="000E15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A6EE9">
        <w:rPr>
          <w:rFonts w:ascii="Times New Roman" w:hAnsi="Times New Roman" w:cs="Times New Roman"/>
          <w:sz w:val="24"/>
          <w:szCs w:val="24"/>
        </w:rPr>
        <w:t xml:space="preserve">Рабочая программа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«Умный малыш» </w:t>
      </w:r>
      <w:r w:rsidRPr="00FA6EE9">
        <w:rPr>
          <w:rFonts w:ascii="Times New Roman" w:hAnsi="Times New Roman" w:cs="Times New Roman"/>
          <w:sz w:val="24"/>
          <w:szCs w:val="24"/>
        </w:rPr>
        <w:t>спроектирована с учётом ФГОС дошкольного образования,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 </w:t>
      </w:r>
      <w:r w:rsidRPr="00FA6EE9">
        <w:rPr>
          <w:rFonts w:ascii="Times New Roman" w:hAnsi="Times New Roman" w:cs="Times New Roman"/>
          <w:sz w:val="24"/>
          <w:szCs w:val="24"/>
        </w:rPr>
        <w:t>образовательного учреждения,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потребностей и запросов </w:t>
      </w:r>
      <w:r w:rsidRPr="00FA6EE9">
        <w:rPr>
          <w:rFonts w:ascii="Times New Roman" w:hAnsi="Times New Roman" w:cs="Times New Roman"/>
          <w:sz w:val="24"/>
          <w:szCs w:val="24"/>
        </w:rPr>
        <w:t>воспитанников, кроме того учтены концептуа</w:t>
      </w:r>
      <w:r>
        <w:rPr>
          <w:rFonts w:ascii="Times New Roman" w:hAnsi="Times New Roman" w:cs="Times New Roman"/>
          <w:sz w:val="24"/>
          <w:szCs w:val="24"/>
        </w:rPr>
        <w:t xml:space="preserve">льные положения используемой в </w:t>
      </w:r>
      <w:r w:rsidRPr="00FA6EE9">
        <w:rPr>
          <w:rFonts w:ascii="Times New Roman" w:hAnsi="Times New Roman" w:cs="Times New Roman"/>
          <w:sz w:val="24"/>
          <w:szCs w:val="24"/>
        </w:rPr>
        <w:t>ДОУ Примерной общеобразовательной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 </w:t>
      </w:r>
      <w:r w:rsidRPr="00FA6EE9">
        <w:rPr>
          <w:rFonts w:ascii="Times New Roman" w:hAnsi="Times New Roman" w:cs="Times New Roman"/>
          <w:sz w:val="24"/>
          <w:szCs w:val="24"/>
        </w:rPr>
        <w:t>«От рождения до школы» под редакцией Н. Е. В</w:t>
      </w:r>
      <w:r>
        <w:rPr>
          <w:rFonts w:ascii="Times New Roman" w:hAnsi="Times New Roman" w:cs="Times New Roman"/>
          <w:sz w:val="24"/>
          <w:szCs w:val="24"/>
        </w:rPr>
        <w:t xml:space="preserve">ераксы, Т. С. Комаровой, М. А. </w:t>
      </w:r>
      <w:r w:rsidRPr="00FA6EE9">
        <w:rPr>
          <w:rFonts w:ascii="Times New Roman" w:hAnsi="Times New Roman" w:cs="Times New Roman"/>
          <w:sz w:val="24"/>
          <w:szCs w:val="24"/>
        </w:rPr>
        <w:t>Васильевой в соответствии с ФГОС.</w:t>
      </w:r>
    </w:p>
    <w:p w:rsidR="000E15C9" w:rsidRPr="001E6A4F" w:rsidRDefault="000E15C9" w:rsidP="000E15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Нормативно-правовой б</w:t>
      </w:r>
      <w:r>
        <w:rPr>
          <w:rFonts w:ascii="Times New Roman" w:hAnsi="Times New Roman" w:cs="Times New Roman"/>
          <w:sz w:val="24"/>
          <w:szCs w:val="24"/>
        </w:rPr>
        <w:t xml:space="preserve">азой  для разработки программы </w:t>
      </w:r>
      <w:r w:rsidRPr="001E6A4F">
        <w:rPr>
          <w:rFonts w:ascii="Times New Roman" w:hAnsi="Times New Roman" w:cs="Times New Roman"/>
          <w:sz w:val="24"/>
          <w:szCs w:val="24"/>
        </w:rPr>
        <w:t>дополнительного образования является:</w:t>
      </w:r>
    </w:p>
    <w:p w:rsidR="000E15C9" w:rsidRPr="001E6A4F" w:rsidRDefault="000E15C9" w:rsidP="000E15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• Федеральный закон от 29 декабря 2012</w:t>
      </w:r>
      <w:r>
        <w:rPr>
          <w:rFonts w:ascii="Times New Roman" w:hAnsi="Times New Roman" w:cs="Times New Roman"/>
          <w:sz w:val="24"/>
          <w:szCs w:val="24"/>
        </w:rPr>
        <w:t xml:space="preserve"> г. № 273-ФЗ «Об образовании в </w:t>
      </w:r>
      <w:r w:rsidRPr="001E6A4F"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:rsidR="000E15C9" w:rsidRPr="001E6A4F" w:rsidRDefault="000E15C9" w:rsidP="000E15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• Примерная основная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ательная программа дошкольного </w:t>
      </w:r>
      <w:r w:rsidRPr="001E6A4F">
        <w:rPr>
          <w:rFonts w:ascii="Times New Roman" w:hAnsi="Times New Roman" w:cs="Times New Roman"/>
          <w:sz w:val="24"/>
          <w:szCs w:val="24"/>
        </w:rPr>
        <w:t>образования «От рождения до школы» по</w:t>
      </w:r>
      <w:r>
        <w:rPr>
          <w:rFonts w:ascii="Times New Roman" w:hAnsi="Times New Roman" w:cs="Times New Roman"/>
          <w:sz w:val="24"/>
          <w:szCs w:val="24"/>
        </w:rPr>
        <w:t xml:space="preserve">д редакцией Н.Е. Веракса, Т.С. </w:t>
      </w:r>
      <w:r w:rsidRPr="001E6A4F">
        <w:rPr>
          <w:rFonts w:ascii="Times New Roman" w:hAnsi="Times New Roman" w:cs="Times New Roman"/>
          <w:sz w:val="24"/>
          <w:szCs w:val="24"/>
        </w:rPr>
        <w:t>Комаровой, М.А. Васильевой, разработанная в соответствии с ФГОС.</w:t>
      </w:r>
    </w:p>
    <w:p w:rsidR="000E15C9" w:rsidRPr="001E6A4F" w:rsidRDefault="000E15C9" w:rsidP="000E15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• ФГОС дошкольного образования (п</w:t>
      </w:r>
      <w:r>
        <w:rPr>
          <w:rFonts w:ascii="Times New Roman" w:hAnsi="Times New Roman" w:cs="Times New Roman"/>
          <w:sz w:val="24"/>
          <w:szCs w:val="24"/>
        </w:rPr>
        <w:t xml:space="preserve">риказ № 1155 Минобрнауки РФ от </w:t>
      </w:r>
      <w:r w:rsidRPr="001E6A4F">
        <w:rPr>
          <w:rFonts w:ascii="Times New Roman" w:hAnsi="Times New Roman" w:cs="Times New Roman"/>
          <w:sz w:val="24"/>
          <w:szCs w:val="24"/>
        </w:rPr>
        <w:t>17.10.13 г.)</w:t>
      </w:r>
    </w:p>
    <w:p w:rsidR="000E15C9" w:rsidRPr="001E6A4F" w:rsidRDefault="000E15C9" w:rsidP="000E15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• Санитарно-эпидемиологические требова</w:t>
      </w:r>
      <w:r>
        <w:rPr>
          <w:rFonts w:ascii="Times New Roman" w:hAnsi="Times New Roman" w:cs="Times New Roman"/>
          <w:sz w:val="24"/>
          <w:szCs w:val="24"/>
        </w:rPr>
        <w:t xml:space="preserve">ния к устройству, содержанию и </w:t>
      </w:r>
      <w:r w:rsidRPr="001E6A4F">
        <w:rPr>
          <w:rFonts w:ascii="Times New Roman" w:hAnsi="Times New Roman" w:cs="Times New Roman"/>
          <w:sz w:val="24"/>
          <w:szCs w:val="24"/>
        </w:rPr>
        <w:t>организации режима работы дошкольных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организаций» </w:t>
      </w:r>
      <w:r w:rsidRPr="001E6A4F">
        <w:rPr>
          <w:rFonts w:ascii="Times New Roman" w:hAnsi="Times New Roman" w:cs="Times New Roman"/>
          <w:sz w:val="24"/>
          <w:szCs w:val="24"/>
        </w:rPr>
        <w:t>(Утверждены постановлением Главного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 санитарного врача </w:t>
      </w:r>
      <w:r w:rsidRPr="001E6A4F">
        <w:rPr>
          <w:rFonts w:ascii="Times New Roman" w:hAnsi="Times New Roman" w:cs="Times New Roman"/>
          <w:sz w:val="24"/>
          <w:szCs w:val="24"/>
        </w:rPr>
        <w:t>Российской от 15 мая 2013 года №26 «О</w:t>
      </w:r>
      <w:r>
        <w:rPr>
          <w:rFonts w:ascii="Times New Roman" w:hAnsi="Times New Roman" w:cs="Times New Roman"/>
          <w:sz w:val="24"/>
          <w:szCs w:val="24"/>
        </w:rPr>
        <w:t>б утверждении САНПИН» 2.4.3049­</w:t>
      </w:r>
      <w:r w:rsidRPr="001E6A4F">
        <w:rPr>
          <w:rFonts w:ascii="Times New Roman" w:hAnsi="Times New Roman" w:cs="Times New Roman"/>
          <w:sz w:val="24"/>
          <w:szCs w:val="24"/>
        </w:rPr>
        <w:t>13)</w:t>
      </w:r>
    </w:p>
    <w:p w:rsidR="000E15C9" w:rsidRDefault="000E15C9" w:rsidP="000E15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• «Об утверждении порядка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</w:t>
      </w:r>
      <w:r w:rsidRPr="001E6A4F">
        <w:rPr>
          <w:rFonts w:ascii="Times New Roman" w:hAnsi="Times New Roman" w:cs="Times New Roman"/>
          <w:sz w:val="24"/>
          <w:szCs w:val="24"/>
        </w:rPr>
        <w:t>деятельности по дополнительным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бщеобразовательным программам» </w:t>
      </w:r>
      <w:r w:rsidRPr="001E6A4F">
        <w:rPr>
          <w:rFonts w:ascii="Times New Roman" w:hAnsi="Times New Roman" w:cs="Times New Roman"/>
          <w:sz w:val="24"/>
          <w:szCs w:val="24"/>
        </w:rPr>
        <w:t>(приказ Министерства образования и на</w:t>
      </w:r>
      <w:r>
        <w:rPr>
          <w:rFonts w:ascii="Times New Roman" w:hAnsi="Times New Roman" w:cs="Times New Roman"/>
          <w:sz w:val="24"/>
          <w:szCs w:val="24"/>
        </w:rPr>
        <w:t xml:space="preserve">уки РФ от 29 августа 2013 г. № </w:t>
      </w:r>
      <w:r w:rsidRPr="001E6A4F">
        <w:rPr>
          <w:rFonts w:ascii="Times New Roman" w:hAnsi="Times New Roman" w:cs="Times New Roman"/>
          <w:sz w:val="24"/>
          <w:szCs w:val="24"/>
        </w:rPr>
        <w:t>1008);</w:t>
      </w:r>
    </w:p>
    <w:p w:rsidR="000E15C9" w:rsidRPr="001E6A4F" w:rsidRDefault="000E15C9" w:rsidP="000E15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A4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</w:rPr>
        <w:t xml:space="preserve"> </w:t>
      </w:r>
      <w:r w:rsidRPr="001E6A4F">
        <w:rPr>
          <w:rFonts w:ascii="Times New Roman" w:hAnsi="Times New Roman" w:cs="Times New Roman"/>
        </w:rPr>
        <w:t xml:space="preserve">«Порядком организации и осуществления образовательной деятельности по основным    </w:t>
      </w:r>
    </w:p>
    <w:p w:rsidR="000E15C9" w:rsidRPr="001E6A4F" w:rsidRDefault="000E15C9" w:rsidP="000E15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A4F">
        <w:rPr>
          <w:rFonts w:ascii="Times New Roman" w:hAnsi="Times New Roman" w:cs="Times New Roman"/>
        </w:rPr>
        <w:t xml:space="preserve">общеобразовательным программам - образовательным программам дошкольного образования» </w:t>
      </w:r>
    </w:p>
    <w:p w:rsidR="000E15C9" w:rsidRPr="001E6A4F" w:rsidRDefault="000E15C9" w:rsidP="000E15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A4F">
        <w:rPr>
          <w:rFonts w:ascii="Times New Roman" w:hAnsi="Times New Roman" w:cs="Times New Roman"/>
          <w:sz w:val="24"/>
          <w:szCs w:val="24"/>
        </w:rPr>
        <w:t>•</w:t>
      </w:r>
      <w:r w:rsidRPr="001E6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E6A4F">
        <w:rPr>
          <w:rFonts w:ascii="Times New Roman" w:hAnsi="Times New Roman" w:cs="Times New Roman"/>
        </w:rPr>
        <w:t>(Приказ Минобразования и науки РФ от 30.08. 2013 г. № 1014;</w:t>
      </w:r>
    </w:p>
    <w:p w:rsidR="001118C1" w:rsidRDefault="001118C1" w:rsidP="001118C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4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рабочих программах </w:t>
      </w:r>
      <w:r w:rsidRPr="00B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узких специалистов </w:t>
      </w:r>
    </w:p>
    <w:p w:rsidR="001118C1" w:rsidRDefault="001118C1" w:rsidP="001118C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B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«ШИ с.Омолон»   </w:t>
      </w:r>
    </w:p>
    <w:p w:rsidR="000E15C9" w:rsidRDefault="000E15C9" w:rsidP="00EE7919">
      <w:pPr>
        <w:tabs>
          <w:tab w:val="right" w:leader="dot" w:pos="9356"/>
        </w:tabs>
        <w:spacing w:after="0" w:line="276" w:lineRule="auto"/>
        <w:ind w:right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C9" w:rsidRPr="00FA6EE9" w:rsidRDefault="000E15C9" w:rsidP="000E15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E9">
        <w:rPr>
          <w:rFonts w:ascii="Times New Roman" w:hAnsi="Times New Roman" w:cs="Times New Roman"/>
          <w:sz w:val="24"/>
          <w:szCs w:val="24"/>
        </w:rPr>
        <w:t xml:space="preserve">Рабочая программа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«Умелые малыши» </w:t>
      </w:r>
      <w:r w:rsidRPr="00FA6EE9">
        <w:rPr>
          <w:rFonts w:ascii="Times New Roman" w:hAnsi="Times New Roman" w:cs="Times New Roman"/>
          <w:sz w:val="24"/>
          <w:szCs w:val="24"/>
        </w:rPr>
        <w:t xml:space="preserve">рассчитана </w:t>
      </w:r>
    </w:p>
    <w:p w:rsidR="000E15C9" w:rsidRDefault="000E15C9" w:rsidP="000E15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E9">
        <w:rPr>
          <w:rFonts w:ascii="Times New Roman" w:hAnsi="Times New Roman" w:cs="Times New Roman"/>
          <w:sz w:val="24"/>
          <w:szCs w:val="24"/>
        </w:rPr>
        <w:t xml:space="preserve">на один </w:t>
      </w:r>
      <w:r>
        <w:rPr>
          <w:rFonts w:ascii="Times New Roman" w:hAnsi="Times New Roman" w:cs="Times New Roman"/>
          <w:sz w:val="24"/>
          <w:szCs w:val="24"/>
        </w:rPr>
        <w:t>год для работы с детьми 1,6 -3 лет.</w:t>
      </w:r>
    </w:p>
    <w:p w:rsidR="000E15C9" w:rsidRPr="0014020E" w:rsidRDefault="000E15C9" w:rsidP="004568A2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919" w:rsidRPr="00EE7919" w:rsidRDefault="00EE7919" w:rsidP="00EE791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E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Игры, которые представлены в данной программе, направлены на формирование восприятия ребенка раннего и младшего дошкольного возраста. Программа разработана с учетом закономерностей формирования восприятия в дошкольном возрасте и психологических механизмов перехода внешних перцептивных действий во внутренний план, а также особенностей освоения сенсорных эталонов. Поэтому в программу включены образцы сенсорных эталонов разных свойств (формы, цвета, величины и др.), которые ребенок может освоить в игровых занятиях.</w:t>
      </w:r>
    </w:p>
    <w:p w:rsidR="00EE7919" w:rsidRDefault="00EE7919" w:rsidP="00EE79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программе представлены специальные игры и упражнения, на развитие тактильного восприятия с водой, на нанизывание, с пластилином, с краской, с бумагой, на выкладывание, которые помогут укрепить руки малышей, развивать движения рук, дифференцированные движения пальцев рук.</w:t>
      </w:r>
    </w:p>
    <w:p w:rsidR="004A6674" w:rsidRDefault="004A6674" w:rsidP="00EE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6674" w:rsidRDefault="004A6674" w:rsidP="00EE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919" w:rsidRPr="00EE7919" w:rsidRDefault="00EE7919" w:rsidP="00EE79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E7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EE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EE7919" w:rsidRPr="00EE7919" w:rsidRDefault="00EE7919" w:rsidP="00EE7919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EE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 заключается в том, что в последние годы у дошкольников отмечаются нарушения познавательной деятельности, наблюдаются недостатки и особенности восприятия, ощущений и представлений, что составляет область сенсорного воспитания. Дети  гораздо позже начинают обращать внимание на цвет и форму предметов в окружающей обстановке, с трудом запоминают названия, плохо дифференцируют предметы.  Все это говорит о том, что с детьми необходимо проводить специальную работу по развитию сенсорных процессов . В настоящее время реализуется новая концепция дошкольного воспитания, идет поиск неординарных, альтернативных путей, внедряются новые технологии, развивающие методики. Однако, при этом из поля зрения теоретиков и практиков дошкольного воспитания выпадают ценные идеи, опыт, накопленный во второй половине 20-го века в отечественной дошкольной педагогике по вопросам сенсорного воспитания детей и роли сенсорного воспитания в процессе формирования и всестороннего развития личности ребенка. Огромную роль в развитии сенсорных способностей детей отводится дидактической игре, так как ребенок практически все в этом мире познает через игру. Дидактические игры выполняют функцию – контроль за состоянием сенсорного развития детей. Таким образом, актуальность системного подхода в сенсорном развитии детей определяется необходимостью обобщения достижений прошлого в области сенсорного воспитания и внедрения современных технологий.</w:t>
      </w:r>
    </w:p>
    <w:p w:rsidR="00EE7919" w:rsidRPr="00EE7919" w:rsidRDefault="00EE7919" w:rsidP="00EE7919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E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Развитая сенсорика – основа для совершенствования практической деятельности современного человека. Как справедливо отмечает Б.Г. Ананьев, "самые далеко идущие успехи науки и техники рассчитаны не только на мыслящего, но и на ощущающего человека".</w:t>
      </w:r>
    </w:p>
    <w:p w:rsidR="00EE7919" w:rsidRPr="00EE7919" w:rsidRDefault="00EE7919" w:rsidP="00EE7919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E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Сенсорное воспитание – это развитие  восприятия ребенка  и формирование его  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</w:t>
      </w:r>
    </w:p>
    <w:p w:rsidR="00EE7919" w:rsidRPr="00EE7919" w:rsidRDefault="00EE7919" w:rsidP="00EE7919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E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Ребёнок рождается на свет с готовыми к функционированию органами чувств. Но это лишь предпосылки для восприятия окружающей действительности. Сенсорное  развитие является условием успешного овладения любой практической деятельностью. А истоки сенсорных способностей лежат в общем уровне сенсорного  развития достигаемого в младшем дошкольном возрасте.  Период первых 3-х лет – период наиболее интенсивного физического и психического развития детей. В этом возрасте при соответствующих условиях у ребенка развиваются различные способности: речь,  совершенствование движений. Начинают формироваться нравственные качества, складываться черты характера. Обогащается сенсорный опыт ребенка посредством осязания, мышечного чувства, зрения, ребенок начинает различать величину, форму и цвет предмета.   Возраст раннего детства наиболее благоприятен для совершенствования деятельности органов чувств, накопления представлений об окружающем мире.</w:t>
      </w:r>
    </w:p>
    <w:p w:rsidR="00EE7919" w:rsidRPr="00EE7919" w:rsidRDefault="00EE7919" w:rsidP="00EE791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626C5" w:rsidRDefault="00B626C5" w:rsidP="004568A2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4" w:rsidRDefault="004A6674" w:rsidP="004568A2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4" w:rsidRDefault="004A6674" w:rsidP="004568A2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4" w:rsidRDefault="004A6674" w:rsidP="004568A2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4" w:rsidRPr="00B626C5" w:rsidRDefault="004A6674" w:rsidP="004568A2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C5" w:rsidRPr="004568A2" w:rsidRDefault="00B626C5" w:rsidP="004568A2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1.2. Цели и задачи программы</w:t>
      </w:r>
    </w:p>
    <w:p w:rsidR="004568A2" w:rsidRPr="004568A2" w:rsidRDefault="004568A2" w:rsidP="004568A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:rsidR="004568A2" w:rsidRPr="004568A2" w:rsidRDefault="004568A2" w:rsidP="004568A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восприятие отдельных свойств  предметов и явлений: формы, цвета, величины, пространства, времени, движений, особых свойств.</w:t>
      </w:r>
    </w:p>
    <w:p w:rsidR="004568A2" w:rsidRPr="004568A2" w:rsidRDefault="004568A2" w:rsidP="004568A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4568A2" w:rsidRPr="004568A2" w:rsidRDefault="004568A2" w:rsidP="004568A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показывать и называть 4 основных цвета: красный, жёлтый, синий, зелёный.</w:t>
      </w:r>
    </w:p>
    <w:p w:rsidR="004568A2" w:rsidRPr="004568A2" w:rsidRDefault="004568A2" w:rsidP="004568A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показывать и называть простейшие геометрические формы (плоскостные): круг, квадрат, треугольник.</w:t>
      </w:r>
    </w:p>
    <w:p w:rsidR="004568A2" w:rsidRPr="004568A2" w:rsidRDefault="004568A2" w:rsidP="004568A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понятие о величине, дать обобщённую характеристику размера: « большой - маленький»</w:t>
      </w:r>
    </w:p>
    <w:p w:rsidR="004568A2" w:rsidRPr="004568A2" w:rsidRDefault="004568A2" w:rsidP="004568A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группировать разнородные и однородные предметы по одному (общему) признаку.</w:t>
      </w:r>
    </w:p>
    <w:p w:rsidR="004568A2" w:rsidRPr="004568A2" w:rsidRDefault="004568A2" w:rsidP="004568A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рук, тактильные ощущения, учить выполнять разнообразные ручные прямые и обратные действия (открывать - закрывать, закручивать - откручивать, разворачивать - складывать).</w:t>
      </w:r>
    </w:p>
    <w:p w:rsidR="004568A2" w:rsidRPr="004568A2" w:rsidRDefault="004568A2" w:rsidP="004568A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</w:t>
      </w:r>
    </w:p>
    <w:p w:rsidR="004568A2" w:rsidRPr="004568A2" w:rsidRDefault="004568A2" w:rsidP="004568A2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зрительных ощущений: учить различать цвет, форму, величину предмета.</w:t>
      </w:r>
    </w:p>
    <w:p w:rsidR="004568A2" w:rsidRPr="004568A2" w:rsidRDefault="004568A2" w:rsidP="004568A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тактильной чувствительности: учить различать на ощупь качество предметов и называть их (мягкий, пушистый, твердый и т.п.); развитие силы рук, мелкой моторики, координации движений.</w:t>
      </w:r>
    </w:p>
    <w:p w:rsidR="004568A2" w:rsidRPr="004568A2" w:rsidRDefault="004568A2" w:rsidP="004568A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слуховой чувствительности, умение слушать и различать звуки в окружающей обстановке, развитие речевого слуха.</w:t>
      </w:r>
    </w:p>
    <w:p w:rsidR="004568A2" w:rsidRPr="004568A2" w:rsidRDefault="004568A2" w:rsidP="004568A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детей на различие предметов по величине; формировать понимание слов «большой» и «маленький».</w:t>
      </w:r>
    </w:p>
    <w:p w:rsidR="004568A2" w:rsidRPr="004568A2" w:rsidRDefault="004568A2" w:rsidP="004568A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 детей умения группировать и соотносить по цвету, форме и величине.</w:t>
      </w:r>
    </w:p>
    <w:p w:rsidR="004568A2" w:rsidRPr="004568A2" w:rsidRDefault="004568A2" w:rsidP="004568A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пятью геометрическими формами и их названиями.</w:t>
      </w:r>
    </w:p>
    <w:p w:rsidR="004568A2" w:rsidRPr="004568A2" w:rsidRDefault="004568A2" w:rsidP="004568A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представления о чередовании предметов по форме.</w:t>
      </w:r>
    </w:p>
    <w:p w:rsidR="004568A2" w:rsidRDefault="004568A2" w:rsidP="004568A2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C5" w:rsidRDefault="00B626C5" w:rsidP="00B626C5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1.3. </w:t>
      </w:r>
      <w:r w:rsidRPr="0045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 подходы к формированию рабочей программы</w:t>
      </w:r>
    </w:p>
    <w:p w:rsidR="004568A2" w:rsidRPr="004568A2" w:rsidRDefault="004568A2" w:rsidP="004568A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 принципы  программы</w:t>
      </w:r>
    </w:p>
    <w:p w:rsidR="004568A2" w:rsidRPr="004568A2" w:rsidRDefault="004568A2" w:rsidP="004568A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учета возрастно-психологических и индивидуальных особенностей ребенка.</w:t>
      </w:r>
    </w:p>
    <w:p w:rsidR="004568A2" w:rsidRPr="004568A2" w:rsidRDefault="004568A2" w:rsidP="004568A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коррекционных  и развивающих задач.</w:t>
      </w:r>
    </w:p>
    <w:p w:rsidR="004568A2" w:rsidRPr="004568A2" w:rsidRDefault="004568A2" w:rsidP="004568A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единства диагностики и коррекции.</w:t>
      </w:r>
    </w:p>
    <w:p w:rsidR="004568A2" w:rsidRPr="004568A2" w:rsidRDefault="004568A2" w:rsidP="004568A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активного привлечения ближайшего социального окружения к работе с ребенком.</w:t>
      </w:r>
    </w:p>
    <w:p w:rsidR="004568A2" w:rsidRPr="004568A2" w:rsidRDefault="004568A2" w:rsidP="004568A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</w:p>
    <w:p w:rsidR="004568A2" w:rsidRPr="004568A2" w:rsidRDefault="004568A2" w:rsidP="004568A2">
      <w:p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  программы</w:t>
      </w:r>
    </w:p>
    <w:p w:rsidR="004568A2" w:rsidRPr="004568A2" w:rsidRDefault="004568A2" w:rsidP="004568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Оздоровительное </w:t>
      </w:r>
      <w:r w:rsidRPr="00456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 предполагает регулирование деятельности группы для соблюдения режима, формирование у детей жизненно важных двигательных умений и </w:t>
      </w: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навыков, способствующих укреплению здоровья детей,</w:t>
      </w:r>
      <w:r w:rsidRPr="0045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чувствительности и двигательной активности детей, сенсорно - перцептивных процессов.</w:t>
      </w:r>
    </w:p>
    <w:p w:rsidR="004568A2" w:rsidRPr="004568A2" w:rsidRDefault="004568A2" w:rsidP="004568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Воспитательное</w:t>
      </w:r>
      <w:r w:rsidRPr="00456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обеспечивает социальное формирование личности, воспитание ее с учетом фактора развития,  воспитание ребенка с творческими способностями, развитие и коррекцию познавательных процессов (внимание, память, ассоциативность и гибкость  мышления, словарный запас речи, воображение),</w:t>
      </w:r>
      <w:r w:rsidRPr="0045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 умения выражать свои эмоции. Развитие  и корректирование  зрительных, слуховых и тактильных ощущений.</w:t>
      </w:r>
    </w:p>
    <w:p w:rsidR="004568A2" w:rsidRPr="004568A2" w:rsidRDefault="004568A2" w:rsidP="004568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56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Образовательное</w:t>
      </w:r>
      <w:r w:rsidRPr="00456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 сенсорных навыков ребенка, внедрение в практику нетрадиционных методов и приемов,  формирование представлений об окружающем мире.</w:t>
      </w:r>
    </w:p>
    <w:p w:rsidR="004568A2" w:rsidRPr="004568A2" w:rsidRDefault="004568A2" w:rsidP="00B626C5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6C5" w:rsidRDefault="00B626C5" w:rsidP="00B626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68A2">
        <w:rPr>
          <w:rFonts w:ascii="Times New Roman" w:hAnsi="Times New Roman" w:cs="Times New Roman"/>
          <w:b/>
          <w:sz w:val="24"/>
          <w:szCs w:val="24"/>
        </w:rPr>
        <w:t xml:space="preserve">    1.4. Характеристики особенностей развития детей  </w:t>
      </w:r>
      <w:r w:rsidR="008B4C12">
        <w:rPr>
          <w:rFonts w:ascii="Times New Roman" w:hAnsi="Times New Roman" w:cs="Times New Roman"/>
          <w:b/>
          <w:sz w:val="24"/>
          <w:szCs w:val="24"/>
        </w:rPr>
        <w:t>младшего дошкольного</w:t>
      </w:r>
      <w:r w:rsidR="00456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8A2"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 xml:space="preserve">Впервые   </w:t>
      </w:r>
      <w:r w:rsidRPr="008B4C12">
        <w:rPr>
          <w:i/>
          <w:iCs/>
          <w:color w:val="111111"/>
          <w:bdr w:val="none" w:sz="0" w:space="0" w:color="auto" w:frame="1"/>
        </w:rPr>
        <w:t>(2 -2,3 года)</w:t>
      </w:r>
      <w:r w:rsidRPr="008B4C12">
        <w:rPr>
          <w:color w:val="111111"/>
        </w:rPr>
        <w:t> появляются зачатки игровой деятельности, где имеет место принятие на себя роли </w:t>
      </w:r>
      <w:r w:rsidRPr="008B4C12">
        <w:rPr>
          <w:i/>
          <w:iCs/>
          <w:color w:val="111111"/>
          <w:bdr w:val="none" w:sz="0" w:space="0" w:color="auto" w:frame="1"/>
        </w:rPr>
        <w:t>(обычно роли взрослого)</w:t>
      </w:r>
      <w:r w:rsidRPr="008B4C12">
        <w:rPr>
          <w:color w:val="111111"/>
        </w:rPr>
        <w:t>; к концу 2-го года жизни ребенок начинает более определенно усваивать изобразительную функцию </w:t>
      </w:r>
      <w:r w:rsidRPr="008B4C12">
        <w:rPr>
          <w:color w:val="111111"/>
          <w:u w:val="single"/>
          <w:bdr w:val="none" w:sz="0" w:space="0" w:color="auto" w:frame="1"/>
        </w:rPr>
        <w:t>рисования</w:t>
      </w:r>
      <w:r w:rsidRPr="008B4C12">
        <w:rPr>
          <w:color w:val="111111"/>
        </w:rPr>
        <w:t>: ищет в собственных каракулях сходство с реальными объектами или графическими образцами, предлагаемыми взрослым;</w:t>
      </w:r>
    </w:p>
    <w:p w:rsid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ведущими становятся деловые мотивы общения, которые тесно сочетаются с мотивами познавательными и личностными; нравственные нормы еще не очень устойчивы, и в силу слабого контроля за своим поведением ребенок часто и легко их нарушает.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Необходимо  отметить, что в 2 года у ребенка доминирующим направлением </w:t>
      </w:r>
      <w:r w:rsidRPr="008B4C12">
        <w:rPr>
          <w:rStyle w:val="a7"/>
          <w:color w:val="111111"/>
          <w:bdr w:val="none" w:sz="0" w:space="0" w:color="auto" w:frame="1"/>
        </w:rPr>
        <w:t>сенсорного развития</w:t>
      </w:r>
      <w:r w:rsidRPr="008B4C12">
        <w:rPr>
          <w:color w:val="111111"/>
        </w:rPr>
        <w:t> служит восприятие предметов, где знакомство с ними и их свойствами формирует у ребенка образы их восприятия. Первоначально ребенок ориентируется на </w:t>
      </w:r>
      <w:r w:rsidRPr="008B4C12">
        <w:rPr>
          <w:rStyle w:val="a7"/>
          <w:color w:val="111111"/>
          <w:bdr w:val="none" w:sz="0" w:space="0" w:color="auto" w:frame="1"/>
        </w:rPr>
        <w:t>характерные</w:t>
      </w:r>
      <w:r w:rsidRPr="008B4C12">
        <w:rPr>
          <w:color w:val="111111"/>
        </w:rPr>
        <w:t> признаки предмета и сочетание </w:t>
      </w:r>
      <w:r w:rsidRPr="008B4C12">
        <w:rPr>
          <w:rStyle w:val="a7"/>
          <w:color w:val="111111"/>
          <w:bdr w:val="none" w:sz="0" w:space="0" w:color="auto" w:frame="1"/>
        </w:rPr>
        <w:t>сенсорных характеристик</w:t>
      </w:r>
      <w:r w:rsidRPr="008B4C12">
        <w:rPr>
          <w:color w:val="111111"/>
        </w:rPr>
        <w:t>, затем у ребенка закрепляется восприятие величины предмета. Восприятие у </w:t>
      </w:r>
      <w:r w:rsidRPr="008B4C12">
        <w:rPr>
          <w:rStyle w:val="a7"/>
          <w:color w:val="111111"/>
          <w:bdr w:val="none" w:sz="0" w:space="0" w:color="auto" w:frame="1"/>
        </w:rPr>
        <w:t>детей</w:t>
      </w:r>
      <w:r w:rsidRPr="008B4C12">
        <w:rPr>
          <w:color w:val="111111"/>
        </w:rPr>
        <w:t> становится осмысленным, потому что они уже умеют сопоставлять - дети ориентируются по форме предметов, и образцом для них служат опредмеченные названия </w:t>
      </w:r>
      <w:r w:rsidRPr="008B4C12">
        <w:rPr>
          <w:i/>
          <w:iCs/>
          <w:color w:val="111111"/>
          <w:bdr w:val="none" w:sz="0" w:space="0" w:color="auto" w:frame="1"/>
        </w:rPr>
        <w:t>(предметы круглой формы - это мячики и шарики)</w:t>
      </w:r>
      <w:r w:rsidRPr="008B4C12">
        <w:rPr>
          <w:color w:val="111111"/>
        </w:rPr>
        <w:t>.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Необходимо отметить, что в </w:t>
      </w:r>
      <w:r w:rsidRPr="008B4C12">
        <w:rPr>
          <w:rStyle w:val="a7"/>
          <w:color w:val="111111"/>
          <w:bdr w:val="none" w:sz="0" w:space="0" w:color="auto" w:frame="1"/>
        </w:rPr>
        <w:t>раннем</w:t>
      </w:r>
      <w:r w:rsidRPr="008B4C12">
        <w:rPr>
          <w:color w:val="111111"/>
        </w:rPr>
        <w:t> детстве накапливаются представления о цвете, форме, величине и важно, чтобы эти представления были разнообразными. Следовательно, ребёнка надо знакомить со всеми разновидностями свойств – всеми цветами спектра, с геометрическими формами, </w:t>
      </w:r>
      <w:r w:rsidRPr="008B4C12">
        <w:rPr>
          <w:rStyle w:val="a7"/>
          <w:color w:val="111111"/>
          <w:bdr w:val="none" w:sz="0" w:space="0" w:color="auto" w:frame="1"/>
        </w:rPr>
        <w:t>развивать</w:t>
      </w:r>
      <w:r w:rsidRPr="008B4C12">
        <w:rPr>
          <w:color w:val="111111"/>
        </w:rPr>
        <w:t> познавательные и речевые умения, определять цвет, размер, форму предметов путём зрительного, осязательного и двигательного обследования, сравнения.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У ребенка второго года жизни продолжается интенсивное </w:t>
      </w:r>
      <w:r w:rsidRPr="008B4C12">
        <w:rPr>
          <w:rStyle w:val="a7"/>
          <w:color w:val="111111"/>
          <w:bdr w:val="none" w:sz="0" w:space="0" w:color="auto" w:frame="1"/>
        </w:rPr>
        <w:t>развитие психической сферы</w:t>
      </w:r>
      <w:r w:rsidRPr="008B4C12">
        <w:rPr>
          <w:color w:val="111111"/>
        </w:rPr>
        <w:t>, хотя и несколько медленнее, чем на первом году жизни. Самый главный навык, который начинает формироваться у ребенка - речь. И в этот период ребенку важно не только слышать речь других людей, но и </w:t>
      </w:r>
      <w:r w:rsidRPr="008B4C12">
        <w:rPr>
          <w:rStyle w:val="a7"/>
          <w:color w:val="111111"/>
          <w:bdr w:val="none" w:sz="0" w:space="0" w:color="auto" w:frame="1"/>
        </w:rPr>
        <w:t>развивать</w:t>
      </w:r>
      <w:r w:rsidRPr="008B4C12">
        <w:rPr>
          <w:color w:val="111111"/>
        </w:rPr>
        <w:t> мелкую моторику руки,</w:t>
      </w:r>
      <w:r>
        <w:rPr>
          <w:color w:val="111111"/>
        </w:rPr>
        <w:t xml:space="preserve"> </w:t>
      </w:r>
      <w:r w:rsidRPr="008B4C12">
        <w:rPr>
          <w:color w:val="111111"/>
        </w:rPr>
        <w:t>способствуя </w:t>
      </w:r>
      <w:r w:rsidRPr="008B4C12">
        <w:rPr>
          <w:rStyle w:val="a7"/>
          <w:color w:val="111111"/>
          <w:bdr w:val="none" w:sz="0" w:space="0" w:color="auto" w:frame="1"/>
        </w:rPr>
        <w:t>развитию речи</w:t>
      </w:r>
      <w:r w:rsidRPr="008B4C12">
        <w:rPr>
          <w:color w:val="111111"/>
        </w:rPr>
        <w:t xml:space="preserve">. </w:t>
      </w:r>
      <w:r w:rsidRPr="008B4C12">
        <w:rPr>
          <w:color w:val="111111"/>
        </w:rPr>
        <w:lastRenderedPageBreak/>
        <w:t>Поэтому рекомендуется использовать пальчиковые игры и игрушки, стимулирующие выполнение мелких и точных движений, дающие богатые </w:t>
      </w:r>
      <w:r w:rsidRPr="008B4C12">
        <w:rPr>
          <w:rStyle w:val="a7"/>
          <w:color w:val="111111"/>
          <w:bdr w:val="none" w:sz="0" w:space="0" w:color="auto" w:frame="1"/>
        </w:rPr>
        <w:t>сенсорные ощущения</w:t>
      </w:r>
      <w:r w:rsidRPr="008B4C12">
        <w:rPr>
          <w:color w:val="111111"/>
        </w:rPr>
        <w:t>.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В методике </w:t>
      </w:r>
      <w:r w:rsidRPr="008B4C12">
        <w:rPr>
          <w:rStyle w:val="a7"/>
          <w:color w:val="111111"/>
          <w:bdr w:val="none" w:sz="0" w:space="0" w:color="auto" w:frame="1"/>
        </w:rPr>
        <w:t>сенсорного</w:t>
      </w:r>
      <w:r w:rsidRPr="008B4C12">
        <w:rPr>
          <w:color w:val="111111"/>
        </w:rPr>
        <w:t> воспитания дошкольников можно выделить несколько </w:t>
      </w:r>
      <w:r w:rsidRPr="008B4C12">
        <w:rPr>
          <w:color w:val="111111"/>
          <w:u w:val="single"/>
          <w:bdr w:val="none" w:sz="0" w:space="0" w:color="auto" w:frame="1"/>
        </w:rPr>
        <w:t>этапов</w:t>
      </w:r>
      <w:r w:rsidRPr="008B4C12">
        <w:rPr>
          <w:color w:val="111111"/>
        </w:rPr>
        <w:t>: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1D7ED7">
        <w:rPr>
          <w:b/>
          <w:i/>
          <w:color w:val="111111"/>
        </w:rPr>
        <w:t>1 этап</w:t>
      </w:r>
      <w:r w:rsidR="001D7ED7">
        <w:rPr>
          <w:color w:val="111111"/>
        </w:rPr>
        <w:t xml:space="preserve"> </w:t>
      </w:r>
      <w:r w:rsidRPr="008B4C12">
        <w:rPr>
          <w:color w:val="111111"/>
        </w:rPr>
        <w:t>- привлечение внимания </w:t>
      </w:r>
      <w:r w:rsidRPr="008B4C12">
        <w:rPr>
          <w:rStyle w:val="a7"/>
          <w:color w:val="111111"/>
          <w:bdr w:val="none" w:sz="0" w:space="0" w:color="auto" w:frame="1"/>
        </w:rPr>
        <w:t>детей к тому сенсорному признаку</w:t>
      </w:r>
      <w:r w:rsidRPr="008B4C12">
        <w:rPr>
          <w:color w:val="111111"/>
        </w:rPr>
        <w:t>, который должен быть освоен;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1D7ED7">
        <w:rPr>
          <w:b/>
          <w:i/>
          <w:color w:val="111111"/>
        </w:rPr>
        <w:t>2 этап</w:t>
      </w:r>
      <w:r w:rsidR="001D7ED7">
        <w:rPr>
          <w:color w:val="111111"/>
        </w:rPr>
        <w:t xml:space="preserve"> </w:t>
      </w:r>
      <w:r w:rsidRPr="008B4C12">
        <w:rPr>
          <w:color w:val="111111"/>
        </w:rPr>
        <w:t>- обучение </w:t>
      </w:r>
      <w:r w:rsidRPr="008B4C12">
        <w:rPr>
          <w:rStyle w:val="a7"/>
          <w:color w:val="111111"/>
          <w:bdr w:val="none" w:sz="0" w:space="0" w:color="auto" w:frame="1"/>
        </w:rPr>
        <w:t>детей</w:t>
      </w:r>
      <w:r w:rsidRPr="008B4C12">
        <w:rPr>
          <w:color w:val="111111"/>
        </w:rPr>
        <w:t> перцептивным действиям и накопление представлений о </w:t>
      </w:r>
      <w:r w:rsidRPr="008B4C12">
        <w:rPr>
          <w:rStyle w:val="a7"/>
          <w:color w:val="111111"/>
          <w:bdr w:val="none" w:sz="0" w:space="0" w:color="auto" w:frame="1"/>
        </w:rPr>
        <w:t>сенсорных признаках</w:t>
      </w:r>
      <w:r w:rsidRPr="008B4C12">
        <w:rPr>
          <w:color w:val="111111"/>
        </w:rPr>
        <w:t>;</w:t>
      </w:r>
    </w:p>
    <w:p w:rsidR="008B4C12" w:rsidRPr="008B4C12" w:rsidRDefault="008B4C12" w:rsidP="008B4C12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1D7ED7">
        <w:rPr>
          <w:b/>
          <w:i/>
          <w:color w:val="111111"/>
        </w:rPr>
        <w:t>3 этап</w:t>
      </w:r>
      <w:r w:rsidRPr="008B4C12">
        <w:rPr>
          <w:color w:val="111111"/>
        </w:rPr>
        <w:t xml:space="preserve"> - формирование представлений об эталонах;</w:t>
      </w:r>
    </w:p>
    <w:p w:rsidR="008B4C12" w:rsidRPr="008B4C12" w:rsidRDefault="008B4C12" w:rsidP="008B4C12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1D7ED7">
        <w:rPr>
          <w:b/>
          <w:i/>
          <w:color w:val="111111"/>
        </w:rPr>
        <w:t>4 этап</w:t>
      </w:r>
      <w:r w:rsidRPr="008B4C12">
        <w:rPr>
          <w:color w:val="111111"/>
        </w:rPr>
        <w:t xml:space="preserve"> </w:t>
      </w:r>
      <w:r w:rsidR="001D7ED7">
        <w:rPr>
          <w:color w:val="111111"/>
        </w:rPr>
        <w:t xml:space="preserve"> </w:t>
      </w:r>
      <w:r w:rsidRPr="008B4C12">
        <w:rPr>
          <w:color w:val="111111"/>
        </w:rPr>
        <w:t>-</w:t>
      </w:r>
      <w:r w:rsidR="001D7ED7">
        <w:rPr>
          <w:color w:val="111111"/>
        </w:rPr>
        <w:t xml:space="preserve"> </w:t>
      </w:r>
      <w:r w:rsidRPr="008B4C12">
        <w:rPr>
          <w:color w:val="111111"/>
        </w:rPr>
        <w:t>создание условий для самостоятельного применения детьми освоенных знаний и навыков в анализе окружающей действительности и в организация собственной деятельности.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Поскольку в 2-3 года ребенок учится сравнивать свойства предметов, выполняя с ними определенные действия, следовательно, основной задачей родителей и педагогов на этом </w:t>
      </w:r>
      <w:r w:rsidRPr="008B4C12">
        <w:rPr>
          <w:rStyle w:val="a7"/>
          <w:color w:val="111111"/>
          <w:bdr w:val="none" w:sz="0" w:space="0" w:color="auto" w:frame="1"/>
        </w:rPr>
        <w:t>возрастном этапе</w:t>
      </w:r>
      <w:r w:rsidRPr="008B4C12">
        <w:rPr>
          <w:color w:val="111111"/>
        </w:rPr>
        <w:t>, будет формирование у ребенка </w:t>
      </w:r>
      <w:r w:rsidRPr="008B4C12">
        <w:rPr>
          <w:rStyle w:val="a7"/>
          <w:color w:val="111111"/>
          <w:bdr w:val="none" w:sz="0" w:space="0" w:color="auto" w:frame="1"/>
        </w:rPr>
        <w:t>сенсорных</w:t>
      </w:r>
      <w:r w:rsidRPr="008B4C12">
        <w:rPr>
          <w:color w:val="111111"/>
        </w:rPr>
        <w:t> эталонов как общепринятых образцов внешних свойств </w:t>
      </w:r>
      <w:r w:rsidRPr="008B4C12">
        <w:rPr>
          <w:color w:val="111111"/>
          <w:u w:val="single"/>
          <w:bdr w:val="none" w:sz="0" w:space="0" w:color="auto" w:frame="1"/>
        </w:rPr>
        <w:t>предметов</w:t>
      </w:r>
      <w:r w:rsidRPr="008B4C12">
        <w:rPr>
          <w:color w:val="111111"/>
        </w:rPr>
        <w:t>: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форма </w:t>
      </w:r>
      <w:r w:rsidRPr="008B4C12">
        <w:rPr>
          <w:i/>
          <w:iCs/>
          <w:color w:val="111111"/>
          <w:bdr w:val="none" w:sz="0" w:space="0" w:color="auto" w:frame="1"/>
        </w:rPr>
        <w:t>(круг и квадрат)</w:t>
      </w:r>
      <w:r w:rsidRPr="008B4C12">
        <w:rPr>
          <w:color w:val="111111"/>
        </w:rPr>
        <w:t>;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цвет </w:t>
      </w:r>
      <w:r w:rsidRPr="008B4C12">
        <w:rPr>
          <w:i/>
          <w:iCs/>
          <w:color w:val="111111"/>
          <w:bdr w:val="none" w:sz="0" w:space="0" w:color="auto" w:frame="1"/>
        </w:rPr>
        <w:t>(белый, черный, красный)</w:t>
      </w:r>
      <w:r w:rsidRPr="008B4C12">
        <w:rPr>
          <w:color w:val="111111"/>
        </w:rPr>
        <w:t>;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величина </w:t>
      </w:r>
      <w:r w:rsidRPr="008B4C12">
        <w:rPr>
          <w:i/>
          <w:iCs/>
          <w:color w:val="111111"/>
          <w:bdr w:val="none" w:sz="0" w:space="0" w:color="auto" w:frame="1"/>
        </w:rPr>
        <w:t>(большой и маленький размер)</w:t>
      </w:r>
      <w:r w:rsidRPr="008B4C12">
        <w:rPr>
          <w:color w:val="111111"/>
        </w:rPr>
        <w:t>;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звуки </w:t>
      </w:r>
      <w:r w:rsidRPr="008B4C12">
        <w:rPr>
          <w:i/>
          <w:iCs/>
          <w:color w:val="111111"/>
          <w:bdr w:val="none" w:sz="0" w:space="0" w:color="auto" w:frame="1"/>
        </w:rPr>
        <w:t>(тихо и громко)</w:t>
      </w:r>
      <w:r w:rsidRPr="008B4C12">
        <w:rPr>
          <w:color w:val="111111"/>
        </w:rPr>
        <w:t>;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тактильные ощущения </w:t>
      </w:r>
      <w:r w:rsidRPr="008B4C12">
        <w:rPr>
          <w:i/>
          <w:iCs/>
          <w:color w:val="111111"/>
          <w:bdr w:val="none" w:sz="0" w:space="0" w:color="auto" w:frame="1"/>
        </w:rPr>
        <w:t>(мягко и твердо)</w:t>
      </w:r>
      <w:r w:rsidRPr="008B4C12">
        <w:rPr>
          <w:color w:val="111111"/>
        </w:rPr>
        <w:t>.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Основным видом деятельности ребенка второго года жизни является предметная деятельность, в процессе которой ребенок знакомится с различными свойствами предметов и продолжается его </w:t>
      </w:r>
      <w:r w:rsidRPr="008B4C12">
        <w:rPr>
          <w:rStyle w:val="a7"/>
          <w:color w:val="111111"/>
          <w:bdr w:val="none" w:sz="0" w:space="0" w:color="auto" w:frame="1"/>
        </w:rPr>
        <w:t>сенсорное развитие</w:t>
      </w:r>
      <w:r w:rsidRPr="008B4C12">
        <w:rPr>
          <w:color w:val="111111"/>
        </w:rPr>
        <w:t>.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В игровой комплекс ребенка второго года жизни должны входить такие игрушки, </w:t>
      </w:r>
      <w:r w:rsidRPr="008B4C12">
        <w:rPr>
          <w:color w:val="111111"/>
          <w:u w:val="single"/>
          <w:bdr w:val="none" w:sz="0" w:space="0" w:color="auto" w:frame="1"/>
        </w:rPr>
        <w:t>как</w:t>
      </w:r>
      <w:r w:rsidRPr="008B4C12">
        <w:rPr>
          <w:color w:val="111111"/>
        </w:rPr>
        <w:t>: кубики, мячи, пирамидки, матрешки, доски с вкладышами различной геометрической формы, строительный материал разного размера.</w:t>
      </w:r>
    </w:p>
    <w:p w:rsidR="008B4C12" w:rsidRPr="008B4C12" w:rsidRDefault="008B4C12" w:rsidP="008B4C1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B4C12">
        <w:rPr>
          <w:color w:val="111111"/>
        </w:rPr>
        <w:t>Также важно отметить, что успешность умственного, физического, эстетического воспитания в значительной степени зависит от уровня </w:t>
      </w:r>
      <w:r w:rsidRPr="008B4C12">
        <w:rPr>
          <w:rStyle w:val="a7"/>
          <w:color w:val="111111"/>
          <w:bdr w:val="none" w:sz="0" w:space="0" w:color="auto" w:frame="1"/>
        </w:rPr>
        <w:t>сенсорного развития детей</w:t>
      </w:r>
      <w:r w:rsidRPr="008B4C12">
        <w:rPr>
          <w:color w:val="111111"/>
        </w:rPr>
        <w:t>, то есть от того, насколько совершенно ребенок слышит, видит, осязает окружающее.</w:t>
      </w:r>
    </w:p>
    <w:p w:rsidR="004568A2" w:rsidRPr="004568A2" w:rsidRDefault="004568A2" w:rsidP="00B626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26C5" w:rsidRDefault="00B626C5" w:rsidP="00B626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4568A2">
        <w:rPr>
          <w:rFonts w:ascii="Times New Roman" w:hAnsi="Times New Roman" w:cs="Times New Roman"/>
          <w:b/>
          <w:sz w:val="24"/>
          <w:szCs w:val="24"/>
        </w:rPr>
        <w:t>1.5. Планируемые результаты как ориентиры освоения воспитанниками программы дополнительного образования «Умелый малыш»</w:t>
      </w:r>
    </w:p>
    <w:p w:rsidR="00F22047" w:rsidRPr="00F22047" w:rsidRDefault="00F22047" w:rsidP="00F22047">
      <w:pPr>
        <w:pStyle w:val="a3"/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различают и называют некоторые цвета спектра – красный, зеленый, синий, желтый.</w:t>
      </w:r>
    </w:p>
    <w:p w:rsidR="00F22047" w:rsidRPr="00F22047" w:rsidRDefault="00F22047" w:rsidP="00F22047">
      <w:pPr>
        <w:pStyle w:val="a3"/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и называют некоторые геометрические фигуры и тела (шар, куб, круг, квадрат).</w:t>
      </w:r>
    </w:p>
    <w:p w:rsidR="00F22047" w:rsidRPr="00F22047" w:rsidRDefault="00F22047" w:rsidP="00F22047">
      <w:pPr>
        <w:pStyle w:val="a3"/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сенсорные эталоны (лимон желтый как солнышко, огурчик зеленый как травка).</w:t>
      </w:r>
    </w:p>
    <w:p w:rsidR="00F22047" w:rsidRPr="00F22047" w:rsidRDefault="00F22047" w:rsidP="00F22047">
      <w:pPr>
        <w:pStyle w:val="a3"/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 на ощупь различать качество предметов и их называть.</w:t>
      </w:r>
    </w:p>
    <w:p w:rsidR="00F22047" w:rsidRPr="00F22047" w:rsidRDefault="00F22047" w:rsidP="00F22047">
      <w:pPr>
        <w:pStyle w:val="a3"/>
        <w:numPr>
          <w:ilvl w:val="1"/>
          <w:numId w:val="8"/>
        </w:numPr>
        <w:shd w:val="clear" w:color="auto" w:fill="FFFFFF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слушать и различать звуки в окружающей обстановке.</w:t>
      </w:r>
    </w:p>
    <w:p w:rsidR="00F22047" w:rsidRPr="00F22047" w:rsidRDefault="00F22047" w:rsidP="00F22047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однородные предметы по цвету, форме, величине</w:t>
      </w:r>
    </w:p>
    <w:p w:rsidR="00F22047" w:rsidRPr="00F22047" w:rsidRDefault="00F22047" w:rsidP="00F22047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количество предметов (много - один, много - мало)</w:t>
      </w:r>
    </w:p>
    <w:p w:rsidR="00F22047" w:rsidRPr="00F22047" w:rsidRDefault="00F22047" w:rsidP="00F22047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предметы контрастной величины (большой - маленький)</w:t>
      </w:r>
    </w:p>
    <w:p w:rsidR="00F22047" w:rsidRPr="00C126C1" w:rsidRDefault="00F22047" w:rsidP="00C126C1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предметы в порядке возрастания и убывания (пирамидки, кубики, кольца)</w:t>
      </w:r>
    </w:p>
    <w:p w:rsidR="001D7ED7" w:rsidRPr="004568A2" w:rsidRDefault="001D7ED7" w:rsidP="00B626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6C5" w:rsidRPr="007F0759" w:rsidRDefault="00B626C5" w:rsidP="00C126C1">
      <w:pPr>
        <w:tabs>
          <w:tab w:val="right" w:leader="dot" w:pos="9356"/>
        </w:tabs>
        <w:spacing w:after="0" w:line="276" w:lineRule="auto"/>
        <w:ind w:left="567" w:right="510" w:hanging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F21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21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Содержательный </w:t>
      </w:r>
      <w:r w:rsidRPr="005F21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</w:t>
      </w:r>
    </w:p>
    <w:p w:rsidR="00B626C5" w:rsidRDefault="00B626C5" w:rsidP="00B626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26C1">
        <w:rPr>
          <w:rFonts w:ascii="Times New Roman" w:hAnsi="Times New Roman" w:cs="Times New Roman"/>
          <w:b/>
          <w:sz w:val="24"/>
          <w:szCs w:val="24"/>
        </w:rPr>
        <w:t xml:space="preserve">2.1.Содержание рабочей программы дополнительного образования </w:t>
      </w:r>
    </w:p>
    <w:p w:rsidR="00DF1A3C" w:rsidRPr="00DF1A3C" w:rsidRDefault="00DF1A3C" w:rsidP="00DF1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1A3C">
        <w:rPr>
          <w:rFonts w:ascii="Times New Roman" w:hAnsi="Times New Roman" w:cs="Times New Roman"/>
          <w:sz w:val="24"/>
          <w:szCs w:val="24"/>
        </w:rPr>
        <w:t>Содержание рабочей программы обеспечивае</w:t>
      </w:r>
      <w:r>
        <w:rPr>
          <w:rFonts w:ascii="Times New Roman" w:hAnsi="Times New Roman" w:cs="Times New Roman"/>
          <w:sz w:val="24"/>
          <w:szCs w:val="24"/>
        </w:rPr>
        <w:t xml:space="preserve">т развитие личности, мотивации </w:t>
      </w:r>
      <w:r w:rsidRPr="00DF1A3C">
        <w:rPr>
          <w:rFonts w:ascii="Times New Roman" w:hAnsi="Times New Roman" w:cs="Times New Roman"/>
          <w:sz w:val="24"/>
          <w:szCs w:val="24"/>
        </w:rPr>
        <w:t>и способностей детей в различных видах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и охватывает следующие </w:t>
      </w:r>
      <w:r w:rsidRPr="00DF1A3C">
        <w:rPr>
          <w:rFonts w:ascii="Times New Roman" w:hAnsi="Times New Roman" w:cs="Times New Roman"/>
          <w:sz w:val="24"/>
          <w:szCs w:val="24"/>
        </w:rPr>
        <w:t>структурные единицы, представляющие опред</w:t>
      </w:r>
      <w:r>
        <w:rPr>
          <w:rFonts w:ascii="Times New Roman" w:hAnsi="Times New Roman" w:cs="Times New Roman"/>
          <w:sz w:val="24"/>
          <w:szCs w:val="24"/>
        </w:rPr>
        <w:t xml:space="preserve">еленные направления развития и </w:t>
      </w:r>
      <w:r w:rsidRPr="00DF1A3C">
        <w:rPr>
          <w:rFonts w:ascii="Times New Roman" w:hAnsi="Times New Roman" w:cs="Times New Roman"/>
          <w:sz w:val="24"/>
          <w:szCs w:val="24"/>
        </w:rPr>
        <w:t>образования детей (далее - образовательные области):</w:t>
      </w:r>
    </w:p>
    <w:p w:rsidR="00DF1A3C" w:rsidRPr="00DF1A3C" w:rsidRDefault="00DF1A3C" w:rsidP="00DF1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1A3C">
        <w:rPr>
          <w:rFonts w:ascii="Times New Roman" w:hAnsi="Times New Roman" w:cs="Times New Roman"/>
          <w:sz w:val="24"/>
          <w:szCs w:val="24"/>
        </w:rPr>
        <w:t>• социально-коммуникативное развитие;</w:t>
      </w:r>
    </w:p>
    <w:p w:rsidR="00DF1A3C" w:rsidRPr="00DF1A3C" w:rsidRDefault="00DF1A3C" w:rsidP="00DF1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1A3C">
        <w:rPr>
          <w:rFonts w:ascii="Times New Roman" w:hAnsi="Times New Roman" w:cs="Times New Roman"/>
          <w:sz w:val="24"/>
          <w:szCs w:val="24"/>
        </w:rPr>
        <w:t>• познавательное развитие;</w:t>
      </w:r>
    </w:p>
    <w:p w:rsidR="00DF1A3C" w:rsidRPr="00DF1A3C" w:rsidRDefault="00DF1A3C" w:rsidP="00DF1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1A3C">
        <w:rPr>
          <w:rFonts w:ascii="Times New Roman" w:hAnsi="Times New Roman" w:cs="Times New Roman"/>
          <w:sz w:val="24"/>
          <w:szCs w:val="24"/>
        </w:rPr>
        <w:t>• речевое развитие;</w:t>
      </w:r>
    </w:p>
    <w:p w:rsidR="00DF1A3C" w:rsidRPr="00DF1A3C" w:rsidRDefault="00DF1A3C" w:rsidP="00DF1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1A3C">
        <w:rPr>
          <w:rFonts w:ascii="Times New Roman" w:hAnsi="Times New Roman" w:cs="Times New Roman"/>
          <w:sz w:val="24"/>
          <w:szCs w:val="24"/>
        </w:rPr>
        <w:t>• художественно-эстетическое развитие;</w:t>
      </w:r>
    </w:p>
    <w:p w:rsidR="00C126C1" w:rsidRDefault="00DF1A3C" w:rsidP="00DF1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1A3C">
        <w:rPr>
          <w:rFonts w:ascii="Times New Roman" w:hAnsi="Times New Roman" w:cs="Times New Roman"/>
          <w:sz w:val="24"/>
          <w:szCs w:val="24"/>
        </w:rPr>
        <w:t>• физическое развитие.</w:t>
      </w:r>
    </w:p>
    <w:p w:rsidR="00DF1A3C" w:rsidRPr="00735B9D" w:rsidRDefault="00735B9D" w:rsidP="00DF1A3C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A3C" w:rsidRPr="00DF1A3C">
        <w:rPr>
          <w:rFonts w:ascii="Times New Roman" w:hAnsi="Times New Roman" w:cs="Times New Roman"/>
          <w:sz w:val="24"/>
          <w:szCs w:val="24"/>
        </w:rPr>
        <w:t xml:space="preserve"> </w:t>
      </w:r>
      <w:r w:rsidR="00DF1A3C" w:rsidRPr="00735B9D">
        <w:rPr>
          <w:rFonts w:ascii="Times New Roman" w:hAnsi="Times New Roman" w:cs="Times New Roman"/>
          <w:b/>
          <w:i/>
          <w:sz w:val="24"/>
          <w:szCs w:val="24"/>
        </w:rPr>
        <w:t xml:space="preserve">«Познавательное развитие» </w:t>
      </w:r>
    </w:p>
    <w:p w:rsidR="00DF1A3C" w:rsidRPr="00DF1A3C" w:rsidRDefault="00DF1A3C" w:rsidP="00DF1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1A3C">
        <w:rPr>
          <w:rFonts w:ascii="Times New Roman" w:hAnsi="Times New Roman" w:cs="Times New Roman"/>
          <w:sz w:val="24"/>
          <w:szCs w:val="24"/>
        </w:rPr>
        <w:t>(обязательная часть) предполагает</w:t>
      </w:r>
    </w:p>
    <w:p w:rsidR="00DF1A3C" w:rsidRPr="00DF1A3C" w:rsidRDefault="00DF1A3C" w:rsidP="00DF1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1A3C">
        <w:rPr>
          <w:rFonts w:ascii="Times New Roman" w:hAnsi="Times New Roman" w:cs="Times New Roman"/>
          <w:sz w:val="24"/>
          <w:szCs w:val="24"/>
        </w:rPr>
        <w:t xml:space="preserve">&gt; развитие интересов детей, любознательности и познавательной </w:t>
      </w:r>
    </w:p>
    <w:p w:rsidR="00DF1A3C" w:rsidRPr="00DF1A3C" w:rsidRDefault="00DF1A3C" w:rsidP="00DF1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1A3C">
        <w:rPr>
          <w:rFonts w:ascii="Times New Roman" w:hAnsi="Times New Roman" w:cs="Times New Roman"/>
          <w:sz w:val="24"/>
          <w:szCs w:val="24"/>
        </w:rPr>
        <w:t>мотивации;</w:t>
      </w:r>
    </w:p>
    <w:p w:rsidR="00DF1A3C" w:rsidRPr="00DF1A3C" w:rsidRDefault="00DF1A3C" w:rsidP="00DF1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1A3C">
        <w:rPr>
          <w:rFonts w:ascii="Times New Roman" w:hAnsi="Times New Roman" w:cs="Times New Roman"/>
          <w:sz w:val="24"/>
          <w:szCs w:val="24"/>
        </w:rPr>
        <w:t>&gt; формирование познавательных действий, становление сознания;</w:t>
      </w:r>
    </w:p>
    <w:p w:rsidR="00DF1A3C" w:rsidRDefault="00DF1A3C" w:rsidP="00DF1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1A3C">
        <w:rPr>
          <w:rFonts w:ascii="Times New Roman" w:hAnsi="Times New Roman" w:cs="Times New Roman"/>
          <w:sz w:val="24"/>
          <w:szCs w:val="24"/>
        </w:rPr>
        <w:t>&gt; развитие воображения и творческой активности;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с детьми от 2 до 3 лет: 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Формирование познавательных действий,  становление сознания;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• Продолжать работу по обогащению непоср</w:t>
      </w:r>
      <w:r w:rsidR="008E7571">
        <w:rPr>
          <w:rFonts w:ascii="Times New Roman" w:hAnsi="Times New Roman" w:cs="Times New Roman"/>
          <w:sz w:val="24"/>
          <w:szCs w:val="24"/>
        </w:rPr>
        <w:t xml:space="preserve">едственного чувственного опыта </w:t>
      </w:r>
      <w:r w:rsidRPr="00735B9D">
        <w:rPr>
          <w:rFonts w:ascii="Times New Roman" w:hAnsi="Times New Roman" w:cs="Times New Roman"/>
          <w:sz w:val="24"/>
          <w:szCs w:val="24"/>
        </w:rPr>
        <w:t>детей в разных видах деятельности, пом</w:t>
      </w:r>
      <w:r w:rsidR="008E7571">
        <w:rPr>
          <w:rFonts w:ascii="Times New Roman" w:hAnsi="Times New Roman" w:cs="Times New Roman"/>
          <w:sz w:val="24"/>
          <w:szCs w:val="24"/>
        </w:rPr>
        <w:t xml:space="preserve">огать им обследовать предметы, </w:t>
      </w:r>
      <w:r w:rsidRPr="00735B9D">
        <w:rPr>
          <w:rFonts w:ascii="Times New Roman" w:hAnsi="Times New Roman" w:cs="Times New Roman"/>
          <w:sz w:val="24"/>
          <w:szCs w:val="24"/>
        </w:rPr>
        <w:t>выделяя их цвет, величину, форму.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• Побуждать включать движения рук по предмету в про</w:t>
      </w:r>
      <w:r w:rsidR="008E7571">
        <w:rPr>
          <w:rFonts w:ascii="Times New Roman" w:hAnsi="Times New Roman" w:cs="Times New Roman"/>
          <w:sz w:val="24"/>
          <w:szCs w:val="24"/>
        </w:rPr>
        <w:t xml:space="preserve">цесс знакомства с ним: </w:t>
      </w:r>
      <w:r w:rsidRPr="00735B9D">
        <w:rPr>
          <w:rFonts w:ascii="Times New Roman" w:hAnsi="Times New Roman" w:cs="Times New Roman"/>
          <w:sz w:val="24"/>
          <w:szCs w:val="24"/>
        </w:rPr>
        <w:t>обводить руками части предмета, гладить их и т.д.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• Упражнять в установлении сходств</w:t>
      </w:r>
      <w:r w:rsidR="008E7571">
        <w:rPr>
          <w:rFonts w:ascii="Times New Roman" w:hAnsi="Times New Roman" w:cs="Times New Roman"/>
          <w:sz w:val="24"/>
          <w:szCs w:val="24"/>
        </w:rPr>
        <w:t xml:space="preserve">а и различия между предметами, </w:t>
      </w:r>
      <w:r w:rsidRPr="00735B9D">
        <w:rPr>
          <w:rFonts w:ascii="Times New Roman" w:hAnsi="Times New Roman" w:cs="Times New Roman"/>
          <w:sz w:val="24"/>
          <w:szCs w:val="24"/>
        </w:rPr>
        <w:t>имеющими одинаковое название (одина</w:t>
      </w:r>
      <w:r w:rsidR="008E7571">
        <w:rPr>
          <w:rFonts w:ascii="Times New Roman" w:hAnsi="Times New Roman" w:cs="Times New Roman"/>
          <w:sz w:val="24"/>
          <w:szCs w:val="24"/>
        </w:rPr>
        <w:t xml:space="preserve">ковые лопатки; большой красный </w:t>
      </w:r>
      <w:r w:rsidRPr="00735B9D">
        <w:rPr>
          <w:rFonts w:ascii="Times New Roman" w:hAnsi="Times New Roman" w:cs="Times New Roman"/>
          <w:sz w:val="24"/>
          <w:szCs w:val="24"/>
        </w:rPr>
        <w:t>мяч — маленький синий мяч).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 xml:space="preserve">• Формировать умение </w:t>
      </w:r>
      <w:r w:rsidR="008E7571">
        <w:rPr>
          <w:rFonts w:ascii="Times New Roman" w:hAnsi="Times New Roman" w:cs="Times New Roman"/>
          <w:sz w:val="24"/>
          <w:szCs w:val="24"/>
        </w:rPr>
        <w:t xml:space="preserve">называть свойства предметов. </w:t>
      </w:r>
      <w:r w:rsidRPr="00735B9D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активности;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• Развивать продуктивную (конструктивную) деятельность.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• В процессе игры с настольным и нап</w:t>
      </w:r>
      <w:r w:rsidR="008E7571">
        <w:rPr>
          <w:rFonts w:ascii="Times New Roman" w:hAnsi="Times New Roman" w:cs="Times New Roman"/>
          <w:sz w:val="24"/>
          <w:szCs w:val="24"/>
        </w:rPr>
        <w:t xml:space="preserve">ольным строительным материалом продолжать </w:t>
      </w:r>
      <w:r w:rsidRPr="00735B9D">
        <w:rPr>
          <w:rFonts w:ascii="Times New Roman" w:hAnsi="Times New Roman" w:cs="Times New Roman"/>
          <w:sz w:val="24"/>
          <w:szCs w:val="24"/>
        </w:rPr>
        <w:t>знакомить детей с деталями</w:t>
      </w:r>
      <w:r w:rsidR="008E7571">
        <w:rPr>
          <w:rFonts w:ascii="Times New Roman" w:hAnsi="Times New Roman" w:cs="Times New Roman"/>
          <w:sz w:val="24"/>
          <w:szCs w:val="24"/>
        </w:rPr>
        <w:t xml:space="preserve"> (кубик, кирпичик, трехгранная  </w:t>
      </w:r>
      <w:r w:rsidRPr="00735B9D">
        <w:rPr>
          <w:rFonts w:ascii="Times New Roman" w:hAnsi="Times New Roman" w:cs="Times New Roman"/>
          <w:sz w:val="24"/>
          <w:szCs w:val="24"/>
        </w:rPr>
        <w:t xml:space="preserve">призма, пластина, цилиндр), с вариантами </w:t>
      </w:r>
      <w:r w:rsidR="008E7571">
        <w:rPr>
          <w:rFonts w:ascii="Times New Roman" w:hAnsi="Times New Roman" w:cs="Times New Roman"/>
          <w:sz w:val="24"/>
          <w:szCs w:val="24"/>
        </w:rPr>
        <w:t xml:space="preserve">расположения строительных форм </w:t>
      </w:r>
      <w:r w:rsidRPr="00735B9D">
        <w:rPr>
          <w:rFonts w:ascii="Times New Roman" w:hAnsi="Times New Roman" w:cs="Times New Roman"/>
          <w:sz w:val="24"/>
          <w:szCs w:val="24"/>
        </w:rPr>
        <w:t>на плоскости.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• Развивать умение детей сооружать элем</w:t>
      </w:r>
      <w:r w:rsidR="008E7571">
        <w:rPr>
          <w:rFonts w:ascii="Times New Roman" w:hAnsi="Times New Roman" w:cs="Times New Roman"/>
          <w:sz w:val="24"/>
          <w:szCs w:val="24"/>
        </w:rPr>
        <w:t xml:space="preserve">ентарные постройки по образцу, </w:t>
      </w:r>
      <w:r w:rsidRPr="00735B9D">
        <w:rPr>
          <w:rFonts w:ascii="Times New Roman" w:hAnsi="Times New Roman" w:cs="Times New Roman"/>
          <w:sz w:val="24"/>
          <w:szCs w:val="24"/>
        </w:rPr>
        <w:t>поддерживать желание строить что-то самостоятельно.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• Способствовать пониманию пространственных соотношений.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• Предлагать использовать дополнительные</w:t>
      </w:r>
      <w:r w:rsidR="008E7571">
        <w:rPr>
          <w:rFonts w:ascii="Times New Roman" w:hAnsi="Times New Roman" w:cs="Times New Roman"/>
          <w:sz w:val="24"/>
          <w:szCs w:val="24"/>
        </w:rPr>
        <w:t xml:space="preserve"> сюжетные игрушки, соразмерные </w:t>
      </w:r>
      <w:r w:rsidRPr="00735B9D">
        <w:rPr>
          <w:rFonts w:ascii="Times New Roman" w:hAnsi="Times New Roman" w:cs="Times New Roman"/>
          <w:sz w:val="24"/>
          <w:szCs w:val="24"/>
        </w:rPr>
        <w:t>масштабам построек (маленькие машинки для маленьких гаражей и т. п.).Формирование первичных представлений о</w:t>
      </w:r>
      <w:r w:rsidR="008E7571">
        <w:rPr>
          <w:rFonts w:ascii="Times New Roman" w:hAnsi="Times New Roman" w:cs="Times New Roman"/>
          <w:sz w:val="24"/>
          <w:szCs w:val="24"/>
        </w:rPr>
        <w:t xml:space="preserve">б объектах окружающего мира, о </w:t>
      </w:r>
      <w:r w:rsidRPr="00735B9D">
        <w:rPr>
          <w:rFonts w:ascii="Times New Roman" w:hAnsi="Times New Roman" w:cs="Times New Roman"/>
          <w:sz w:val="24"/>
          <w:szCs w:val="24"/>
        </w:rPr>
        <w:t>свойствах и отношениях объектов окружающег</w:t>
      </w:r>
      <w:r w:rsidR="008E7571">
        <w:rPr>
          <w:rFonts w:ascii="Times New Roman" w:hAnsi="Times New Roman" w:cs="Times New Roman"/>
          <w:sz w:val="24"/>
          <w:szCs w:val="24"/>
        </w:rPr>
        <w:t xml:space="preserve">о мира (форме, цвете, размере, </w:t>
      </w:r>
      <w:r w:rsidRPr="00735B9D">
        <w:rPr>
          <w:rFonts w:ascii="Times New Roman" w:hAnsi="Times New Roman" w:cs="Times New Roman"/>
          <w:sz w:val="24"/>
          <w:szCs w:val="24"/>
        </w:rPr>
        <w:t>материале, звучании, ритме, темпе, кол</w:t>
      </w:r>
      <w:r w:rsidR="008E7571">
        <w:rPr>
          <w:rFonts w:ascii="Times New Roman" w:hAnsi="Times New Roman" w:cs="Times New Roman"/>
          <w:sz w:val="24"/>
          <w:szCs w:val="24"/>
        </w:rPr>
        <w:t xml:space="preserve">ичестве, числе, части и целом, </w:t>
      </w:r>
      <w:r w:rsidRPr="00735B9D">
        <w:rPr>
          <w:rFonts w:ascii="Times New Roman" w:hAnsi="Times New Roman" w:cs="Times New Roman"/>
          <w:sz w:val="24"/>
          <w:szCs w:val="24"/>
        </w:rPr>
        <w:t xml:space="preserve">пространстве и времени, движении и покое, причинах и следствиях и др.) 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Количество. Привлекать детей к формированию групп однородных предметов. 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 xml:space="preserve">Формировать умение различать количество предметов:  много —  один (один - 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много).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 xml:space="preserve">Величина. Привлекать внимание детей к предметам контрастных размеров и их 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 xml:space="preserve">обозначению в речи  (большой дом —  маленький домик,  большая матрешка — 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маленькая матрешка, большие мячи — маленькие мячи и т.д.)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 xml:space="preserve">Форма. Формировать умение различать предметы по форме и называть их (кубик, </w:t>
      </w:r>
    </w:p>
    <w:p w:rsid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кирпичик, шар).</w:t>
      </w:r>
    </w:p>
    <w:p w:rsidR="008E7571" w:rsidRDefault="008E7571" w:rsidP="00B626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C5" w:rsidRPr="004A08A9" w:rsidRDefault="00B626C5" w:rsidP="00B626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571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4A08A9">
        <w:rPr>
          <w:rFonts w:ascii="Times New Roman" w:hAnsi="Times New Roman" w:cs="Times New Roman"/>
          <w:b/>
          <w:sz w:val="24"/>
          <w:szCs w:val="24"/>
        </w:rPr>
        <w:t>.</w:t>
      </w:r>
      <w:r w:rsidR="00DF5DE8">
        <w:rPr>
          <w:rFonts w:ascii="Times New Roman" w:hAnsi="Times New Roman" w:cs="Times New Roman"/>
          <w:b/>
          <w:sz w:val="24"/>
          <w:szCs w:val="24"/>
        </w:rPr>
        <w:t>2</w:t>
      </w:r>
      <w:r w:rsidRPr="004A08A9">
        <w:rPr>
          <w:rFonts w:ascii="Times New Roman" w:hAnsi="Times New Roman" w:cs="Times New Roman"/>
          <w:b/>
          <w:sz w:val="24"/>
          <w:szCs w:val="24"/>
        </w:rPr>
        <w:t xml:space="preserve"> Методы и приемы для обеспечения программы дополнительного </w:t>
      </w:r>
    </w:p>
    <w:p w:rsidR="00B626C5" w:rsidRDefault="004A08A9" w:rsidP="00B626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26C5" w:rsidRPr="004A08A9">
        <w:rPr>
          <w:rFonts w:ascii="Times New Roman" w:hAnsi="Times New Roman" w:cs="Times New Roman"/>
          <w:b/>
          <w:sz w:val="24"/>
          <w:szCs w:val="24"/>
        </w:rPr>
        <w:t xml:space="preserve">бразования «Умелый малыш» </w:t>
      </w:r>
    </w:p>
    <w:p w:rsidR="004A08A9" w:rsidRPr="004A08A9" w:rsidRDefault="004A08A9" w:rsidP="004A08A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A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4A08A9" w:rsidRPr="004A08A9" w:rsidRDefault="004A08A9" w:rsidP="004A08A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A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метод (дидактические игры).</w:t>
      </w:r>
    </w:p>
    <w:p w:rsidR="004A08A9" w:rsidRPr="004A08A9" w:rsidRDefault="004A08A9" w:rsidP="004A08A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A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метод (рассматривание дидактических пособий, предметов).</w:t>
      </w:r>
    </w:p>
    <w:p w:rsidR="004A08A9" w:rsidRPr="004A08A9" w:rsidRDefault="004A08A9" w:rsidP="004A08A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A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– показ способов действия с предметами, эксперимент.</w:t>
      </w:r>
    </w:p>
    <w:p w:rsidR="004A08A9" w:rsidRPr="004A08A9" w:rsidRDefault="004A08A9" w:rsidP="004A08A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A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деятельности:</w:t>
      </w:r>
    </w:p>
    <w:p w:rsidR="004A08A9" w:rsidRPr="004A08A9" w:rsidRDefault="004A08A9" w:rsidP="004A08A9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A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4A08A9" w:rsidRPr="004A08A9" w:rsidRDefault="004A08A9" w:rsidP="004A08A9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A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подгрупповая;</w:t>
      </w:r>
    </w:p>
    <w:p w:rsidR="004A08A9" w:rsidRPr="008E7571" w:rsidRDefault="004A08A9" w:rsidP="00B626C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A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индивидуальная.</w:t>
      </w:r>
    </w:p>
    <w:p w:rsidR="00DF5DE8" w:rsidRDefault="00DF5DE8" w:rsidP="00B626C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B626C5" w:rsidRPr="00DF5DE8" w:rsidRDefault="00B626C5" w:rsidP="00DF5DE8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F5DE8">
        <w:rPr>
          <w:rFonts w:ascii="Times New Roman" w:hAnsi="Times New Roman" w:cs="Times New Roman"/>
          <w:b/>
          <w:sz w:val="24"/>
          <w:szCs w:val="24"/>
        </w:rPr>
        <w:t>2.</w:t>
      </w:r>
      <w:r w:rsidR="00DF5DE8" w:rsidRPr="00DF5DE8">
        <w:rPr>
          <w:rFonts w:ascii="Times New Roman" w:hAnsi="Times New Roman" w:cs="Times New Roman"/>
          <w:b/>
          <w:sz w:val="24"/>
          <w:szCs w:val="24"/>
        </w:rPr>
        <w:t>3</w:t>
      </w:r>
      <w:r w:rsidRPr="00DF5DE8">
        <w:rPr>
          <w:rFonts w:ascii="Times New Roman" w:hAnsi="Times New Roman" w:cs="Times New Roman"/>
          <w:b/>
          <w:sz w:val="24"/>
          <w:szCs w:val="24"/>
        </w:rPr>
        <w:t xml:space="preserve">. Календарно - тематическое планирование работы по программе дополнительного    образования «Умелый малыш» </w:t>
      </w:r>
      <w:r w:rsidR="00A724DC" w:rsidRPr="00DF5DE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A08A9" w:rsidRDefault="004A08A9" w:rsidP="00B626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26C5" w:rsidRDefault="00DF5DE8" w:rsidP="00B626C5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B626C5" w:rsidRPr="00A724DC">
        <w:rPr>
          <w:rFonts w:ascii="Times New Roman" w:hAnsi="Times New Roman" w:cs="Times New Roman"/>
          <w:b/>
        </w:rPr>
        <w:t xml:space="preserve"> 2.</w:t>
      </w:r>
      <w:r>
        <w:rPr>
          <w:rFonts w:ascii="Times New Roman" w:hAnsi="Times New Roman" w:cs="Times New Roman"/>
          <w:b/>
        </w:rPr>
        <w:t>4.</w:t>
      </w:r>
      <w:r w:rsidR="00B626C5" w:rsidRPr="00A724DC">
        <w:rPr>
          <w:rFonts w:ascii="Times New Roman" w:hAnsi="Times New Roman" w:cs="Times New Roman"/>
          <w:b/>
        </w:rPr>
        <w:t xml:space="preserve"> Перспективное планирование </w:t>
      </w:r>
      <w:r w:rsidR="00B626C5" w:rsidRPr="00A724DC">
        <w:rPr>
          <w:rFonts w:ascii="Times New Roman" w:hAnsi="Times New Roman" w:cs="Times New Roman"/>
          <w:b/>
          <w:sz w:val="24"/>
          <w:szCs w:val="24"/>
        </w:rPr>
        <w:t xml:space="preserve">работы по программе дополнительного </w:t>
      </w:r>
    </w:p>
    <w:p w:rsidR="00A724DC" w:rsidRDefault="00A724DC" w:rsidP="00A724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26C5" w:rsidRPr="00A724DC">
        <w:rPr>
          <w:rFonts w:ascii="Times New Roman" w:hAnsi="Times New Roman" w:cs="Times New Roman"/>
          <w:b/>
          <w:sz w:val="24"/>
          <w:szCs w:val="24"/>
        </w:rPr>
        <w:t xml:space="preserve">бразования «Умелый малыш»  </w:t>
      </w:r>
      <w:r w:rsidRPr="00A724D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63ED2" w:rsidRPr="00A724DC" w:rsidRDefault="00D63ED2" w:rsidP="00A724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3ED2" w:rsidRDefault="00070A1F" w:rsidP="00A724DC">
      <w:pPr>
        <w:tabs>
          <w:tab w:val="right" w:leader="dot" w:pos="9356"/>
        </w:tabs>
        <w:spacing w:after="0" w:line="276" w:lineRule="auto"/>
        <w:ind w:right="5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F5DE8">
        <w:rPr>
          <w:rFonts w:ascii="Times New Roman" w:hAnsi="Times New Roman" w:cs="Times New Roman"/>
          <w:b/>
          <w:sz w:val="24"/>
          <w:szCs w:val="24"/>
        </w:rPr>
        <w:t>5.</w:t>
      </w:r>
      <w:r w:rsidR="00D6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ED2" w:rsidRPr="00D63ED2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D63ED2" w:rsidRDefault="00D63ED2" w:rsidP="00D63E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Взаимодействие с родителями ве</w:t>
      </w:r>
      <w:r>
        <w:rPr>
          <w:rFonts w:ascii="Times New Roman" w:hAnsi="Times New Roman" w:cs="Times New Roman"/>
          <w:sz w:val="24"/>
          <w:szCs w:val="24"/>
        </w:rPr>
        <w:t>дется согласно плану работы по р</w:t>
      </w:r>
      <w:r w:rsidRPr="00A33C79">
        <w:rPr>
          <w:rFonts w:ascii="Times New Roman" w:hAnsi="Times New Roman" w:cs="Times New Roman"/>
          <w:sz w:val="24"/>
          <w:szCs w:val="24"/>
        </w:rPr>
        <w:t xml:space="preserve">еализации программы дополнительного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3ED2">
        <w:rPr>
          <w:rFonts w:ascii="Times New Roman" w:hAnsi="Times New Roman" w:cs="Times New Roman"/>
          <w:sz w:val="24"/>
          <w:szCs w:val="24"/>
        </w:rPr>
        <w:t>Умелый малыш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84"/>
        <w:gridCol w:w="2977"/>
        <w:gridCol w:w="5601"/>
      </w:tblGrid>
      <w:tr w:rsidR="00D63ED2" w:rsidTr="006B0C3B">
        <w:tc>
          <w:tcPr>
            <w:tcW w:w="695" w:type="pct"/>
          </w:tcPr>
          <w:p w:rsidR="00D63ED2" w:rsidRPr="00A075DA" w:rsidRDefault="00D63ED2" w:rsidP="006B0C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494" w:type="pct"/>
          </w:tcPr>
          <w:p w:rsidR="00D63ED2" w:rsidRPr="00A075DA" w:rsidRDefault="00D63ED2" w:rsidP="006B0C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811" w:type="pct"/>
          </w:tcPr>
          <w:p w:rsidR="00D63ED2" w:rsidRPr="00A075DA" w:rsidRDefault="00D63ED2" w:rsidP="006B0C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D66778" w:rsidTr="006B0C3B">
        <w:tc>
          <w:tcPr>
            <w:tcW w:w="695" w:type="pct"/>
            <w:vMerge w:val="restart"/>
          </w:tcPr>
          <w:p w:rsidR="00D66778" w:rsidRDefault="00D66778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D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94" w:type="pct"/>
          </w:tcPr>
          <w:p w:rsidR="00D66778" w:rsidRDefault="00D66778" w:rsidP="00D6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сенсорных способностей детей "</w:t>
            </w:r>
          </w:p>
        </w:tc>
        <w:tc>
          <w:tcPr>
            <w:tcW w:w="2811" w:type="pct"/>
          </w:tcPr>
          <w:p w:rsidR="00D66778" w:rsidRDefault="00D66778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DA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778" w:rsidTr="006B0C3B">
        <w:tc>
          <w:tcPr>
            <w:tcW w:w="695" w:type="pct"/>
            <w:vMerge/>
          </w:tcPr>
          <w:p w:rsidR="00D66778" w:rsidRPr="00A075DA" w:rsidRDefault="00D66778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</w:tcPr>
          <w:p w:rsidR="00D66778" w:rsidRPr="00D66778" w:rsidRDefault="00D66778" w:rsidP="00D6677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6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"Выявление интересов и знаний родителей воспитанников</w:t>
            </w:r>
          </w:p>
          <w:p w:rsidR="00D66778" w:rsidRPr="00D66778" w:rsidRDefault="00D66778" w:rsidP="00D6677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6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первой младшей группы</w:t>
            </w:r>
          </w:p>
          <w:p w:rsidR="00D66778" w:rsidRPr="00D66778" w:rsidRDefault="00D66778" w:rsidP="00D6677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6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вопросам сенсорного развития и воспитания дошкольников"</w:t>
            </w:r>
          </w:p>
        </w:tc>
        <w:tc>
          <w:tcPr>
            <w:tcW w:w="2811" w:type="pct"/>
          </w:tcPr>
          <w:p w:rsidR="00D66778" w:rsidRPr="00A075DA" w:rsidRDefault="00D66778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D63ED2" w:rsidTr="006B0C3B">
        <w:tc>
          <w:tcPr>
            <w:tcW w:w="695" w:type="pct"/>
            <w:vMerge w:val="restart"/>
          </w:tcPr>
          <w:p w:rsidR="00D63ED2" w:rsidRDefault="00D63ED2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5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94" w:type="pct"/>
          </w:tcPr>
          <w:p w:rsidR="00D63ED2" w:rsidRDefault="00D63ED2" w:rsidP="00D63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"Роль дидактических игр по сенсорике на умственное развитие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1" w:type="pct"/>
          </w:tcPr>
          <w:p w:rsidR="00D63ED2" w:rsidRDefault="00D63ED2" w:rsidP="00D63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5DA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</w:tc>
      </w:tr>
      <w:tr w:rsidR="00D63ED2" w:rsidTr="006B0C3B">
        <w:tc>
          <w:tcPr>
            <w:tcW w:w="695" w:type="pct"/>
            <w:vMerge/>
          </w:tcPr>
          <w:p w:rsidR="00D63ED2" w:rsidRDefault="00D63ED2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</w:tcPr>
          <w:p w:rsidR="00D63ED2" w:rsidRPr="00D63ED2" w:rsidRDefault="00D66778" w:rsidP="00D63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</w:t>
            </w:r>
            <w:r w:rsidRPr="004D5F5D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«Мастерилка» </w:t>
            </w:r>
          </w:p>
        </w:tc>
        <w:tc>
          <w:tcPr>
            <w:tcW w:w="2811" w:type="pct"/>
          </w:tcPr>
          <w:p w:rsidR="00D66778" w:rsidRPr="00D63ED2" w:rsidRDefault="00D66778" w:rsidP="00D6677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 </w:t>
            </w: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 игры:</w:t>
            </w:r>
          </w:p>
          <w:p w:rsidR="00D63ED2" w:rsidRDefault="00D66778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"Шнуровка"</w:t>
            </w:r>
          </w:p>
        </w:tc>
      </w:tr>
      <w:tr w:rsidR="00D63ED2" w:rsidTr="006B0C3B">
        <w:tc>
          <w:tcPr>
            <w:tcW w:w="695" w:type="pct"/>
            <w:vMerge/>
          </w:tcPr>
          <w:p w:rsidR="00D63ED2" w:rsidRDefault="00D63ED2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</w:tcPr>
          <w:p w:rsidR="00D63ED2" w:rsidRPr="00D63ED2" w:rsidRDefault="00D63ED2" w:rsidP="00D63ED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"Дидактические игры по сенсорике".</w:t>
            </w:r>
          </w:p>
          <w:p w:rsidR="00D63ED2" w:rsidRPr="004D5F5D" w:rsidRDefault="00D63ED2" w:rsidP="00D63ED2">
            <w:p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pct"/>
          </w:tcPr>
          <w:p w:rsidR="00D63ED2" w:rsidRDefault="00D63ED2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DA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</w:tc>
      </w:tr>
      <w:tr w:rsidR="00D66778" w:rsidTr="006B0C3B">
        <w:tc>
          <w:tcPr>
            <w:tcW w:w="695" w:type="pct"/>
            <w:vMerge w:val="restart"/>
          </w:tcPr>
          <w:p w:rsidR="00D66778" w:rsidRPr="00A075DA" w:rsidRDefault="00D66778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5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94" w:type="pct"/>
          </w:tcPr>
          <w:p w:rsidR="00D66778" w:rsidRPr="00D66778" w:rsidRDefault="00D66778" w:rsidP="00D6677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помочь ребёнку в сенсорном развитии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1" w:type="pct"/>
          </w:tcPr>
          <w:p w:rsidR="00D66778" w:rsidRDefault="00D66778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DA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</w:tc>
      </w:tr>
      <w:tr w:rsidR="00D66778" w:rsidTr="006B0C3B">
        <w:tc>
          <w:tcPr>
            <w:tcW w:w="695" w:type="pct"/>
            <w:vMerge/>
          </w:tcPr>
          <w:p w:rsidR="00D66778" w:rsidRDefault="00D66778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</w:tcPr>
          <w:p w:rsidR="00D66778" w:rsidRPr="00D63ED2" w:rsidRDefault="00D66778" w:rsidP="006B0C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</w:t>
            </w:r>
            <w:r w:rsidRPr="004D5F5D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«Мастерилка» </w:t>
            </w:r>
          </w:p>
        </w:tc>
        <w:tc>
          <w:tcPr>
            <w:tcW w:w="2811" w:type="pct"/>
          </w:tcPr>
          <w:p w:rsidR="00D66778" w:rsidRPr="00D63ED2" w:rsidRDefault="00D66778" w:rsidP="00D6677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 </w:t>
            </w: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 игры:</w:t>
            </w:r>
          </w:p>
          <w:p w:rsidR="00D66778" w:rsidRPr="00D63ED2" w:rsidRDefault="00D66778" w:rsidP="00D6677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"Застегни пуговицы"</w:t>
            </w:r>
          </w:p>
          <w:p w:rsidR="00D66778" w:rsidRDefault="00D66778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78" w:rsidTr="00D63ED2">
        <w:trPr>
          <w:trHeight w:val="790"/>
        </w:trPr>
        <w:tc>
          <w:tcPr>
            <w:tcW w:w="695" w:type="pct"/>
            <w:vMerge w:val="restart"/>
          </w:tcPr>
          <w:p w:rsidR="00D66778" w:rsidRDefault="00D66778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075D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94" w:type="pct"/>
          </w:tcPr>
          <w:p w:rsidR="00D66778" w:rsidRPr="00D63ED2" w:rsidRDefault="00D66778" w:rsidP="00D63ED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такое мелкая моторика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когда начинать?"</w:t>
            </w:r>
          </w:p>
        </w:tc>
        <w:tc>
          <w:tcPr>
            <w:tcW w:w="2811" w:type="pct"/>
          </w:tcPr>
          <w:p w:rsidR="00D66778" w:rsidRDefault="00D66778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DA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</w:tc>
      </w:tr>
      <w:tr w:rsidR="00D66778" w:rsidTr="00D63ED2">
        <w:trPr>
          <w:trHeight w:val="790"/>
        </w:trPr>
        <w:tc>
          <w:tcPr>
            <w:tcW w:w="695" w:type="pct"/>
            <w:vMerge/>
          </w:tcPr>
          <w:p w:rsidR="00D66778" w:rsidRDefault="00D66778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</w:tcPr>
          <w:p w:rsidR="00D66778" w:rsidRPr="00D63ED2" w:rsidRDefault="00D66778" w:rsidP="00D63E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</w:t>
            </w:r>
            <w:r w:rsidRPr="004D5F5D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«Мастерилка»</w:t>
            </w:r>
          </w:p>
        </w:tc>
        <w:tc>
          <w:tcPr>
            <w:tcW w:w="2811" w:type="pct"/>
          </w:tcPr>
          <w:p w:rsidR="00D66778" w:rsidRPr="00D63ED2" w:rsidRDefault="00D66778" w:rsidP="00D6677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 </w:t>
            </w: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 игры:</w:t>
            </w:r>
          </w:p>
          <w:p w:rsidR="00D66778" w:rsidRPr="00D63ED2" w:rsidRDefault="00D66778" w:rsidP="00D6677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"Посади бабочку на её цветок"</w:t>
            </w:r>
          </w:p>
          <w:p w:rsidR="00D66778" w:rsidRPr="00A075DA" w:rsidRDefault="00D66778" w:rsidP="006B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ED2" w:rsidRDefault="00D63ED2" w:rsidP="00A724DC">
      <w:pPr>
        <w:tabs>
          <w:tab w:val="right" w:leader="dot" w:pos="9356"/>
        </w:tabs>
        <w:spacing w:after="0" w:line="276" w:lineRule="auto"/>
        <w:ind w:right="510"/>
        <w:rPr>
          <w:rFonts w:ascii="Times New Roman" w:hAnsi="Times New Roman" w:cs="Times New Roman"/>
          <w:b/>
          <w:sz w:val="24"/>
          <w:szCs w:val="24"/>
        </w:rPr>
      </w:pPr>
    </w:p>
    <w:p w:rsidR="00D63ED2" w:rsidRPr="00A724DC" w:rsidRDefault="00D63ED2" w:rsidP="00A724DC">
      <w:pPr>
        <w:tabs>
          <w:tab w:val="right" w:leader="dot" w:pos="9356"/>
        </w:tabs>
        <w:spacing w:after="0" w:line="276" w:lineRule="auto"/>
        <w:ind w:right="510"/>
        <w:rPr>
          <w:rFonts w:ascii="Times New Roman" w:hAnsi="Times New Roman" w:cs="Times New Roman"/>
          <w:b/>
          <w:sz w:val="24"/>
          <w:szCs w:val="24"/>
        </w:rPr>
      </w:pPr>
    </w:p>
    <w:p w:rsidR="00A724DC" w:rsidRDefault="00B626C5" w:rsidP="00A724DC">
      <w:pPr>
        <w:tabs>
          <w:tab w:val="right" w:leader="dot" w:pos="9356"/>
        </w:tabs>
        <w:spacing w:after="0" w:line="276" w:lineRule="auto"/>
        <w:ind w:left="567" w:right="510" w:hanging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21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210E">
        <w:rPr>
          <w:rFonts w:ascii="Times New Roman" w:hAnsi="Times New Roman" w:cs="Times New Roman"/>
          <w:b/>
          <w:sz w:val="24"/>
          <w:szCs w:val="24"/>
        </w:rPr>
        <w:t>.</w:t>
      </w:r>
      <w:r w:rsidRPr="005F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раздел</w:t>
      </w:r>
    </w:p>
    <w:p w:rsidR="00B626C5" w:rsidRDefault="00B626C5" w:rsidP="00A724DC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b/>
          <w:sz w:val="24"/>
          <w:szCs w:val="24"/>
        </w:rPr>
      </w:pPr>
      <w:r w:rsidRPr="00A724DC">
        <w:rPr>
          <w:rFonts w:ascii="Times New Roman" w:hAnsi="Times New Roman" w:cs="Times New Roman"/>
          <w:b/>
          <w:sz w:val="24"/>
          <w:szCs w:val="24"/>
        </w:rPr>
        <w:t xml:space="preserve"> 3.1. Учебный план</w:t>
      </w:r>
    </w:p>
    <w:p w:rsidR="00A724DC" w:rsidRPr="001917C3" w:rsidRDefault="00A724DC" w:rsidP="00A724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sz w:val="24"/>
          <w:szCs w:val="24"/>
        </w:rPr>
        <w:t>Рабочая программа по дополнительному образованию «</w:t>
      </w:r>
      <w:r>
        <w:rPr>
          <w:rFonts w:ascii="Times New Roman" w:hAnsi="Times New Roman" w:cs="Times New Roman"/>
          <w:sz w:val="24"/>
          <w:szCs w:val="24"/>
        </w:rPr>
        <w:t xml:space="preserve">Умелые малыши» </w:t>
      </w:r>
      <w:r w:rsidRPr="001917C3">
        <w:rPr>
          <w:rFonts w:ascii="Times New Roman" w:hAnsi="Times New Roman" w:cs="Times New Roman"/>
          <w:sz w:val="24"/>
          <w:szCs w:val="24"/>
        </w:rPr>
        <w:t xml:space="preserve"> разрабатывалась для детей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17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17C3">
        <w:rPr>
          <w:rFonts w:ascii="Times New Roman" w:hAnsi="Times New Roman" w:cs="Times New Roman"/>
          <w:sz w:val="24"/>
          <w:szCs w:val="24"/>
        </w:rPr>
        <w:t xml:space="preserve"> лет. Срок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1года с </w:t>
      </w:r>
      <w:r w:rsidRPr="001917C3">
        <w:rPr>
          <w:rFonts w:ascii="Times New Roman" w:hAnsi="Times New Roman" w:cs="Times New Roman"/>
          <w:sz w:val="24"/>
          <w:szCs w:val="24"/>
        </w:rPr>
        <w:t>октября по май.</w:t>
      </w:r>
    </w:p>
    <w:p w:rsidR="00A724DC" w:rsidRPr="001917C3" w:rsidRDefault="00A724DC" w:rsidP="00A724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sz w:val="24"/>
          <w:szCs w:val="24"/>
        </w:rPr>
        <w:t>Для успешного освоения содержания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детей в группе не </w:t>
      </w:r>
      <w:r w:rsidRPr="001917C3">
        <w:rPr>
          <w:rFonts w:ascii="Times New Roman" w:hAnsi="Times New Roman" w:cs="Times New Roman"/>
          <w:sz w:val="24"/>
          <w:szCs w:val="24"/>
        </w:rPr>
        <w:t xml:space="preserve">должна превышать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917C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74B3B" w:rsidRDefault="00A724DC" w:rsidP="00A724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sz w:val="24"/>
          <w:szCs w:val="24"/>
        </w:rPr>
        <w:t>Занятия проводятся 1 раз в неделю с продолжи</w:t>
      </w:r>
      <w:r>
        <w:rPr>
          <w:rFonts w:ascii="Times New Roman" w:hAnsi="Times New Roman" w:cs="Times New Roman"/>
          <w:sz w:val="24"/>
          <w:szCs w:val="24"/>
        </w:rPr>
        <w:t>тельностью</w:t>
      </w:r>
      <w:r w:rsidR="00174B3B">
        <w:rPr>
          <w:rFonts w:ascii="Times New Roman" w:hAnsi="Times New Roman" w:cs="Times New Roman"/>
          <w:sz w:val="24"/>
          <w:szCs w:val="24"/>
        </w:rPr>
        <w:t xml:space="preserve"> – 10минут.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174B3B" w:rsidTr="006B0C3B">
        <w:tc>
          <w:tcPr>
            <w:tcW w:w="2500" w:type="pct"/>
          </w:tcPr>
          <w:p w:rsidR="00174B3B" w:rsidRDefault="00174B3B" w:rsidP="006B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FC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2500" w:type="pct"/>
          </w:tcPr>
          <w:p w:rsidR="00174B3B" w:rsidRDefault="00174B3B" w:rsidP="006B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ООД</w:t>
            </w:r>
          </w:p>
        </w:tc>
      </w:tr>
      <w:tr w:rsidR="00174B3B" w:rsidRPr="00120C9F" w:rsidTr="006B0C3B">
        <w:tc>
          <w:tcPr>
            <w:tcW w:w="2500" w:type="pct"/>
          </w:tcPr>
          <w:p w:rsidR="00174B3B" w:rsidRPr="006F75FC" w:rsidRDefault="00174B3B" w:rsidP="006B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500" w:type="pct"/>
          </w:tcPr>
          <w:p w:rsidR="00174B3B" w:rsidRPr="00120C9F" w:rsidRDefault="00174B3B" w:rsidP="006B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3B" w:rsidRPr="00120C9F" w:rsidTr="006B0C3B">
        <w:tc>
          <w:tcPr>
            <w:tcW w:w="2500" w:type="pct"/>
          </w:tcPr>
          <w:p w:rsidR="00174B3B" w:rsidRPr="006F75FC" w:rsidRDefault="00174B3B" w:rsidP="006B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500" w:type="pct"/>
          </w:tcPr>
          <w:p w:rsidR="00174B3B" w:rsidRPr="00120C9F" w:rsidRDefault="00174B3B" w:rsidP="006B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4B3B" w:rsidRPr="00120C9F" w:rsidTr="006B0C3B">
        <w:tc>
          <w:tcPr>
            <w:tcW w:w="2500" w:type="pct"/>
          </w:tcPr>
          <w:p w:rsidR="00174B3B" w:rsidRPr="006F75FC" w:rsidRDefault="00174B3B" w:rsidP="006B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500" w:type="pct"/>
          </w:tcPr>
          <w:p w:rsidR="00174B3B" w:rsidRPr="00120C9F" w:rsidRDefault="00174B3B" w:rsidP="006B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724DC" w:rsidRDefault="00A724DC" w:rsidP="00A724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4DC" w:rsidRPr="00A724DC" w:rsidRDefault="00A724DC" w:rsidP="00B62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A3C" w:rsidRPr="00570C6E" w:rsidRDefault="00B626C5" w:rsidP="00DF1A3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1A3C">
        <w:rPr>
          <w:rFonts w:ascii="Times New Roman" w:hAnsi="Times New Roman" w:cs="Times New Roman"/>
          <w:b/>
          <w:sz w:val="24"/>
          <w:szCs w:val="24"/>
        </w:rPr>
        <w:t xml:space="preserve"> 3.2. Организация развивающей предметно-пространственной среды</w:t>
      </w:r>
      <w:r w:rsidR="00DF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A3C" w:rsidRPr="00570C6E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образовательной деятельности по программе дополнительного </w:t>
      </w:r>
    </w:p>
    <w:p w:rsidR="00DF1A3C" w:rsidRDefault="00DF1A3C" w:rsidP="00DF1A3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0C6E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4DC">
        <w:rPr>
          <w:rFonts w:ascii="Times New Roman" w:hAnsi="Times New Roman" w:cs="Times New Roman"/>
          <w:b/>
          <w:sz w:val="24"/>
          <w:szCs w:val="24"/>
        </w:rPr>
        <w:t xml:space="preserve">«Умелый малыш»  </w:t>
      </w:r>
    </w:p>
    <w:p w:rsidR="00DF1A3C" w:rsidRDefault="00735B9D" w:rsidP="00735B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Познавательно­ исследовательская </w:t>
      </w:r>
      <w:r w:rsidRPr="00735B9D">
        <w:rPr>
          <w:rFonts w:ascii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1.Разрезные картинки и пазлы по всем изучаемым темам.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2. Кубики с картинками по всем темам.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 xml:space="preserve">3. «Пальчиковые бассейны» с различными наполнителями (желудями, каштанами, фасолью, 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горохом, чечевицей, мелкими морскими камешками).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4. Игрушки-шнуровки, игрушки-застежки.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5. Крупная мозаики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6. Крупный конструктор типа «Lego» или «Duplo»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7. Мелкие и средние бусы разных цветов и леска для их нанизывания.</w:t>
      </w:r>
    </w:p>
    <w:p w:rsidR="00735B9D" w:rsidRPr="00735B9D" w:rsidRDefault="00735B9D" w:rsidP="00735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8. Занимательные игрушки из разноцветных прищепок.</w:t>
      </w:r>
    </w:p>
    <w:p w:rsidR="00B626C5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Изобразительная </w:t>
      </w:r>
      <w:r w:rsidRPr="00735B9D">
        <w:rPr>
          <w:rFonts w:ascii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5B9D" w:rsidRP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1. Гуашевые и акварельные краски.</w:t>
      </w:r>
    </w:p>
    <w:p w:rsidR="00735B9D" w:rsidRP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2. Цветные карандаши.</w:t>
      </w:r>
    </w:p>
    <w:p w:rsidR="00735B9D" w:rsidRP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3. Пластилин.</w:t>
      </w:r>
    </w:p>
    <w:p w:rsid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4. Кисти, палочки, поролон.</w:t>
      </w:r>
    </w:p>
    <w:p w:rsidR="00735B9D" w:rsidRP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9D">
        <w:rPr>
          <w:rFonts w:ascii="Times New Roman" w:hAnsi="Times New Roman" w:cs="Times New Roman"/>
          <w:b/>
          <w:sz w:val="24"/>
          <w:szCs w:val="24"/>
        </w:rPr>
        <w:t>Конструктивная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5B9D" w:rsidRP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Строительные конструкторы с блоками большого размера.</w:t>
      </w:r>
    </w:p>
    <w:p w:rsidR="00735B9D" w:rsidRP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 xml:space="preserve">2. Нетрадиционный строительный материал (деревянные плашки и чурочки, контейнеры </w:t>
      </w:r>
    </w:p>
    <w:p w:rsidR="00735B9D" w:rsidRP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разных цветов и размеров с крышками и т.п.).</w:t>
      </w:r>
    </w:p>
    <w:p w:rsidR="00735B9D" w:rsidRP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 xml:space="preserve">3. Небольшие игрушки для обыгрывания построек (фигурки людей и животных, дорожные </w:t>
      </w:r>
    </w:p>
    <w:p w:rsidR="00735B9D" w:rsidRP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знаки, светофоры и т.п.).</w:t>
      </w:r>
    </w:p>
    <w:p w:rsidR="00735B9D" w:rsidRP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5 . Транспорт (мелкий, средний, крупный).</w:t>
      </w:r>
    </w:p>
    <w:p w:rsidR="00735B9D" w:rsidRP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6. Машины легковые и грузовые (самосвалы, грузовики, фургоны, специальный транспорт).</w:t>
      </w:r>
    </w:p>
    <w:p w:rsidR="00735B9D" w:rsidRP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7. Конструкторы типа «Lego» или «Duplo» с крупными деталями разного.</w:t>
      </w:r>
    </w:p>
    <w:p w:rsidR="00735B9D" w:rsidRP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8. Разрезные картинки (2-4 части), крупные пазлы.</w:t>
      </w:r>
    </w:p>
    <w:p w:rsidR="00735B9D" w:rsidRDefault="00735B9D" w:rsidP="00735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9. Игрушки-трансформеры, игрушки-застежки, игрушки-шнуровки.</w:t>
      </w:r>
    </w:p>
    <w:p w:rsidR="00735B9D" w:rsidRDefault="00735B9D" w:rsidP="00B626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C5" w:rsidRDefault="00B626C5" w:rsidP="00B626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9D">
        <w:rPr>
          <w:rFonts w:ascii="Times New Roman" w:hAnsi="Times New Roman" w:cs="Times New Roman"/>
          <w:b/>
          <w:sz w:val="24"/>
          <w:szCs w:val="24"/>
        </w:rPr>
        <w:t xml:space="preserve"> 3.3.Методическое обеспечение рабочей программы дополнительного образования «Умелый малыш» </w:t>
      </w:r>
    </w:p>
    <w:p w:rsidR="00735B9D" w:rsidRPr="00735B9D" w:rsidRDefault="00735B9D" w:rsidP="008D7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35B9D">
        <w:rPr>
          <w:rFonts w:ascii="Times New Roman" w:hAnsi="Times New Roman" w:cs="Times New Roman"/>
          <w:sz w:val="24"/>
          <w:szCs w:val="24"/>
        </w:rPr>
        <w:t>Лыкова И.А. Изобразительна</w:t>
      </w:r>
      <w:r>
        <w:rPr>
          <w:rFonts w:ascii="Times New Roman" w:hAnsi="Times New Roman" w:cs="Times New Roman"/>
          <w:sz w:val="24"/>
          <w:szCs w:val="24"/>
        </w:rPr>
        <w:t xml:space="preserve">я деятельность в детском саду. </w:t>
      </w:r>
      <w:r w:rsidRPr="00735B9D">
        <w:rPr>
          <w:rFonts w:ascii="Times New Roman" w:hAnsi="Times New Roman" w:cs="Times New Roman"/>
          <w:sz w:val="24"/>
          <w:szCs w:val="24"/>
        </w:rPr>
        <w:t>(Образовательная область художественно-</w:t>
      </w:r>
      <w:r>
        <w:rPr>
          <w:rFonts w:ascii="Times New Roman" w:hAnsi="Times New Roman" w:cs="Times New Roman"/>
          <w:sz w:val="24"/>
          <w:szCs w:val="24"/>
        </w:rPr>
        <w:t>эстетическое развитие): учебно­</w:t>
      </w:r>
      <w:r w:rsidRPr="00735B9D">
        <w:rPr>
          <w:rFonts w:ascii="Times New Roman" w:hAnsi="Times New Roman" w:cs="Times New Roman"/>
          <w:sz w:val="24"/>
          <w:szCs w:val="24"/>
        </w:rPr>
        <w:t>методическое пособие. - М.: Издательский дом «Цветной мир», 2014г.</w:t>
      </w:r>
    </w:p>
    <w:p w:rsidR="00735B9D" w:rsidRPr="00735B9D" w:rsidRDefault="00735B9D" w:rsidP="008D7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5B9D">
        <w:rPr>
          <w:rFonts w:ascii="Times New Roman" w:hAnsi="Times New Roman" w:cs="Times New Roman"/>
          <w:sz w:val="24"/>
          <w:szCs w:val="24"/>
        </w:rPr>
        <w:t>. Куцакова Л.В. Конструирование и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ественный труд в детском саду. </w:t>
      </w:r>
      <w:r w:rsidRPr="00735B9D">
        <w:rPr>
          <w:rFonts w:ascii="Times New Roman" w:hAnsi="Times New Roman" w:cs="Times New Roman"/>
          <w:sz w:val="24"/>
          <w:szCs w:val="24"/>
        </w:rPr>
        <w:t>Программа и конспекты занятий. В соответствии с ФГОС. - М.: ТЦ Сфера, 2015г.</w:t>
      </w:r>
    </w:p>
    <w:p w:rsidR="00735B9D" w:rsidRDefault="00735B9D" w:rsidP="008D7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5B9D">
        <w:rPr>
          <w:rFonts w:ascii="Times New Roman" w:hAnsi="Times New Roman" w:cs="Times New Roman"/>
          <w:sz w:val="24"/>
          <w:szCs w:val="24"/>
        </w:rPr>
        <w:t>. Каплунова И.М., Новоскольцева И.А</w:t>
      </w:r>
      <w:r>
        <w:rPr>
          <w:rFonts w:ascii="Times New Roman" w:hAnsi="Times New Roman" w:cs="Times New Roman"/>
          <w:sz w:val="24"/>
          <w:szCs w:val="24"/>
        </w:rPr>
        <w:t xml:space="preserve">. Программа «Ладушки». - СПб.: </w:t>
      </w:r>
      <w:r w:rsidRPr="00735B9D">
        <w:rPr>
          <w:rFonts w:ascii="Times New Roman" w:hAnsi="Times New Roman" w:cs="Times New Roman"/>
          <w:sz w:val="24"/>
          <w:szCs w:val="24"/>
        </w:rPr>
        <w:t>Композитор, 2013г.</w:t>
      </w:r>
    </w:p>
    <w:p w:rsidR="00735B9D" w:rsidRPr="00735B9D" w:rsidRDefault="00735B9D" w:rsidP="008D7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35B9D">
        <w:rPr>
          <w:rFonts w:ascii="Times New Roman" w:hAnsi="Times New Roman" w:cs="Times New Roman"/>
          <w:sz w:val="24"/>
          <w:szCs w:val="24"/>
        </w:rPr>
        <w:t xml:space="preserve">Верещагина Н.В. Педагогическая диагностика индивидуального развития ребенка </w:t>
      </w:r>
    </w:p>
    <w:p w:rsidR="00735B9D" w:rsidRDefault="00735B9D" w:rsidP="008D7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9D">
        <w:rPr>
          <w:rFonts w:ascii="Times New Roman" w:hAnsi="Times New Roman" w:cs="Times New Roman"/>
          <w:sz w:val="24"/>
          <w:szCs w:val="24"/>
        </w:rPr>
        <w:t>2-3 лет в группе детского сада. - СП</w:t>
      </w:r>
      <w:r>
        <w:rPr>
          <w:rFonts w:ascii="Times New Roman" w:hAnsi="Times New Roman" w:cs="Times New Roman"/>
          <w:sz w:val="24"/>
          <w:szCs w:val="24"/>
        </w:rPr>
        <w:t xml:space="preserve">б.: ООО «ИЗДАТЕЛЬСТВО «ДЕТСВО- </w:t>
      </w:r>
      <w:r w:rsidRPr="00735B9D">
        <w:rPr>
          <w:rFonts w:ascii="Times New Roman" w:hAnsi="Times New Roman" w:cs="Times New Roman"/>
          <w:sz w:val="24"/>
          <w:szCs w:val="24"/>
        </w:rPr>
        <w:t>ПРЕСС», 2017.</w:t>
      </w:r>
    </w:p>
    <w:p w:rsidR="008D7457" w:rsidRPr="008D7457" w:rsidRDefault="008D7457" w:rsidP="008D74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И. А. Лыкова Цветные ладошки - авторская программа М.: </w:t>
      </w:r>
      <w:r w:rsidRPr="008D7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«Карапуз-дидактика»</w:t>
      </w: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– 144с., 16л. вкл.</w:t>
      </w:r>
    </w:p>
    <w:p w:rsidR="008D7457" w:rsidRPr="008D7457" w:rsidRDefault="008D7457" w:rsidP="008D74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Р. Г. Казакова Рисование с детьми дошкольного </w:t>
      </w: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возраста</w:t>
      </w: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Нетрадиционные техники, планирование, конспекты занятий. – М.: ТЦ Сфера, 2005.-120с.</w:t>
      </w:r>
    </w:p>
    <w:p w:rsidR="008D7457" w:rsidRPr="008D7457" w:rsidRDefault="008D7457" w:rsidP="008D74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С. К. Кожохина Путешествие в мир искусства – программа развития детей дошкольного М.: ТЦ Сфера, 2002.-192с.</w:t>
      </w:r>
    </w:p>
    <w:p w:rsidR="008D7457" w:rsidRPr="008D7457" w:rsidRDefault="008D7457" w:rsidP="008D74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Л. Шубная Свирель </w:t>
      </w:r>
      <w:r w:rsidRPr="008D7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«Стихи для детей»</w:t>
      </w: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Ставрополь 2002 г.</w:t>
      </w:r>
    </w:p>
    <w:p w:rsidR="008D7457" w:rsidRPr="008D7457" w:rsidRDefault="008D7457" w:rsidP="008D74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9.Кроха», «Сенсорные способности малыша».</w:t>
      </w:r>
    </w:p>
    <w:p w:rsidR="008D7457" w:rsidRPr="008D7457" w:rsidRDefault="008D7457" w:rsidP="008D74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«Дидактические игры и упражнения по сенсорному воспитанию дошкольников».</w:t>
      </w:r>
    </w:p>
    <w:p w:rsidR="008D7457" w:rsidRPr="008D7457" w:rsidRDefault="008D7457" w:rsidP="008D74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«Занятия с детьми 2-3 лет», , «Игровые занятия с детьми от 1 до 3 лет».</w:t>
      </w:r>
    </w:p>
    <w:p w:rsidR="008D7457" w:rsidRPr="008D7457" w:rsidRDefault="008D7457" w:rsidP="008D74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«Комплексные занятия в первой младшей группе детского сада». Методическое пособие для воспитателей. - Воронеж: Издательство «Учитель», 2003 - 272 с.</w:t>
      </w:r>
    </w:p>
    <w:p w:rsidR="008D7457" w:rsidRPr="008D7457" w:rsidRDefault="008D7457" w:rsidP="008D74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«Конспекты занятий в первой младшей группе детского сада». Практическое пособие для воспитателей и методистов ДОУ. – Воронеж: ЧП , 2008 – 272 с.</w:t>
      </w:r>
    </w:p>
    <w:p w:rsidR="008D7457" w:rsidRPr="008D7457" w:rsidRDefault="008D7457" w:rsidP="008D74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 . «Занятия по развитию речи в первой младшей группе детского сада». Пособие для воспитателей детского сада.- 2-е изд., перераб.- М.: Просвещение, 1986.- 128 с.</w:t>
      </w:r>
    </w:p>
    <w:p w:rsidR="00735B9D" w:rsidRPr="008D7457" w:rsidRDefault="00735B9D" w:rsidP="008D7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57" w:rsidRDefault="00B626C5" w:rsidP="00B62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45868" w:rsidRPr="00DF5DE8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работы по программе дополнительного    образования «Умелый малыш»</w:t>
      </w:r>
    </w:p>
    <w:p w:rsidR="00B626C5" w:rsidRDefault="00B626C5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tbl>
      <w:tblPr>
        <w:tblStyle w:val="a4"/>
        <w:tblpPr w:leftFromText="180" w:rightFromText="180" w:vertAnchor="text" w:tblpY="19"/>
        <w:tblW w:w="4963" w:type="pct"/>
        <w:tblLook w:val="04A0" w:firstRow="1" w:lastRow="0" w:firstColumn="1" w:lastColumn="0" w:noHBand="0" w:noVBand="1"/>
      </w:tblPr>
      <w:tblGrid>
        <w:gridCol w:w="6018"/>
        <w:gridCol w:w="3870"/>
      </w:tblGrid>
      <w:tr w:rsidR="008D7457" w:rsidRPr="00843962" w:rsidTr="008D7457">
        <w:trPr>
          <w:trHeight w:val="203"/>
        </w:trPr>
        <w:tc>
          <w:tcPr>
            <w:tcW w:w="3043" w:type="pct"/>
          </w:tcPr>
          <w:p w:rsidR="008D7457" w:rsidRPr="00843962" w:rsidRDefault="008D7457" w:rsidP="008D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57" w:type="pct"/>
          </w:tcPr>
          <w:p w:rsidR="008D7457" w:rsidRPr="00843962" w:rsidRDefault="008D7457" w:rsidP="008D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43962">
              <w:rPr>
                <w:rFonts w:ascii="Times New Roman" w:hAnsi="Times New Roman" w:cs="Times New Roman"/>
                <w:b/>
                <w:sz w:val="24"/>
                <w:szCs w:val="24"/>
              </w:rPr>
              <w:t>анятий</w:t>
            </w:r>
          </w:p>
        </w:tc>
      </w:tr>
      <w:tr w:rsidR="008D7457" w:rsidRPr="00843962" w:rsidTr="008D7457">
        <w:trPr>
          <w:trHeight w:val="335"/>
        </w:trPr>
        <w:tc>
          <w:tcPr>
            <w:tcW w:w="3043" w:type="pct"/>
          </w:tcPr>
          <w:p w:rsidR="008D7457" w:rsidRPr="00126AB6" w:rsidRDefault="008D7457" w:rsidP="008D74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57" w:type="pct"/>
          </w:tcPr>
          <w:p w:rsidR="008D7457" w:rsidRPr="00A724DC" w:rsidRDefault="008D7457" w:rsidP="008D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457" w:rsidRPr="00843962" w:rsidTr="008D7457">
        <w:trPr>
          <w:trHeight w:val="358"/>
        </w:trPr>
        <w:tc>
          <w:tcPr>
            <w:tcW w:w="3043" w:type="pct"/>
          </w:tcPr>
          <w:p w:rsidR="008D7457" w:rsidRPr="008D7457" w:rsidRDefault="008D7457" w:rsidP="008D74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957" w:type="pct"/>
          </w:tcPr>
          <w:p w:rsidR="008D7457" w:rsidRPr="00A724DC" w:rsidRDefault="008D7457" w:rsidP="008D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7457" w:rsidRPr="00843962" w:rsidTr="008D7457">
        <w:trPr>
          <w:trHeight w:val="335"/>
        </w:trPr>
        <w:tc>
          <w:tcPr>
            <w:tcW w:w="3043" w:type="pct"/>
          </w:tcPr>
          <w:p w:rsidR="008D7457" w:rsidRPr="008D7457" w:rsidRDefault="008D7457" w:rsidP="008D74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57" w:type="pct"/>
          </w:tcPr>
          <w:p w:rsidR="008D7457" w:rsidRPr="00A724DC" w:rsidRDefault="008D7457" w:rsidP="008D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457" w:rsidRPr="00843962" w:rsidTr="008D7457">
        <w:trPr>
          <w:trHeight w:val="340"/>
        </w:trPr>
        <w:tc>
          <w:tcPr>
            <w:tcW w:w="3043" w:type="pct"/>
          </w:tcPr>
          <w:p w:rsidR="008D7457" w:rsidRPr="00A724DC" w:rsidRDefault="008D7457" w:rsidP="008D74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957" w:type="pct"/>
          </w:tcPr>
          <w:p w:rsidR="008D7457" w:rsidRPr="00A724DC" w:rsidRDefault="008D7457" w:rsidP="008D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457" w:rsidRPr="00843962" w:rsidTr="008D7457">
        <w:trPr>
          <w:trHeight w:val="335"/>
        </w:trPr>
        <w:tc>
          <w:tcPr>
            <w:tcW w:w="3043" w:type="pct"/>
          </w:tcPr>
          <w:p w:rsidR="008D7457" w:rsidRPr="00126AB6" w:rsidRDefault="008D7457" w:rsidP="008D745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57" w:type="pct"/>
          </w:tcPr>
          <w:p w:rsidR="008D7457" w:rsidRPr="00A724DC" w:rsidRDefault="008D7457" w:rsidP="008D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D7457" w:rsidRDefault="00B626C5" w:rsidP="00B62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7457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57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57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57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57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57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57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57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57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57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57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57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57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D7457" w:rsidSect="003E578E">
          <w:footerReference w:type="default" r:id="rId9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B626C5" w:rsidRDefault="00B626C5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8D7457" w:rsidRPr="007F0899" w:rsidRDefault="008D7457" w:rsidP="008D7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57" w:rsidRDefault="008D7457" w:rsidP="008D7457">
      <w:pPr>
        <w:tabs>
          <w:tab w:val="right" w:leader="dot" w:pos="9356"/>
        </w:tabs>
        <w:spacing w:after="0" w:line="276" w:lineRule="auto"/>
        <w:ind w:left="567" w:right="510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DC">
        <w:rPr>
          <w:rFonts w:ascii="Times New Roman" w:hAnsi="Times New Roman" w:cs="Times New Roman"/>
          <w:b/>
        </w:rPr>
        <w:t xml:space="preserve">Перспективное планирование </w:t>
      </w:r>
      <w:r w:rsidRPr="00A724DC">
        <w:rPr>
          <w:rFonts w:ascii="Times New Roman" w:hAnsi="Times New Roman" w:cs="Times New Roman"/>
          <w:b/>
          <w:sz w:val="24"/>
          <w:szCs w:val="24"/>
        </w:rPr>
        <w:t xml:space="preserve">работы по программе дополнительного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724DC">
        <w:rPr>
          <w:rFonts w:ascii="Times New Roman" w:hAnsi="Times New Roman" w:cs="Times New Roman"/>
          <w:b/>
          <w:sz w:val="24"/>
          <w:szCs w:val="24"/>
        </w:rPr>
        <w:t>бразования «Умелый малыш»</w:t>
      </w:r>
    </w:p>
    <w:tbl>
      <w:tblPr>
        <w:tblW w:w="14742" w:type="dxa"/>
        <w:tblInd w:w="-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3544"/>
        <w:gridCol w:w="3260"/>
        <w:gridCol w:w="3260"/>
      </w:tblGrid>
      <w:tr w:rsidR="008D7457" w:rsidRPr="00D809F6" w:rsidTr="008D745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8D7457" w:rsidRPr="00D809F6" w:rsidTr="008D745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детей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D7457" w:rsidRPr="00D809F6" w:rsidTr="008D745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1.Дидактическая игра «Спрячь мышонка».</w:t>
            </w:r>
          </w:p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Знакомство с цветами: жёлтый, красный, синий, зелёный, белый, чёрный.</w:t>
            </w:r>
          </w:p>
          <w:p w:rsidR="008D7457" w:rsidRPr="008D7457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1.Дидактическая игра: «Птичка в клетке».</w:t>
            </w:r>
          </w:p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Знакомство с формой: квадрат, прямоугольник, треугольник, овал, круг.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"Разложи фигуры по местам"</w:t>
            </w:r>
          </w:p>
          <w:p w:rsidR="008D7457" w:rsidRPr="008D7457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плоскими геометрическими формами – квадратом, кругом, треугольником, овалом, прямоугольником. Учить подбирать нужные формы разными методами.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1.Дидактическое упражнение «Накорми мишек»</w:t>
            </w:r>
          </w:p>
          <w:p w:rsid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Знакомство с параметрами трёх величин.</w:t>
            </w:r>
          </w:p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"Большой и маленький"</w:t>
            </w:r>
          </w:p>
          <w:p w:rsidR="00711321" w:rsidRDefault="00711321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D7457"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акрепить</w:t>
            </w:r>
          </w:p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различать и называть размеры предметов - большой, поменьше, маленький;</w:t>
            </w:r>
          </w:p>
          <w:p w:rsidR="008D7457" w:rsidRPr="008D7457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различать и называть цвета, сравнивать предметы по цвету и размеру.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.Интегрированная НОД: «Найди такой же по цвету и форме».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"Собираем шишки и грибочки"</w:t>
            </w:r>
          </w:p>
          <w:p w:rsidR="008D7457" w:rsidRPr="008D7457" w:rsidRDefault="008D7457" w:rsidP="00711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8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понятии «много - мало»; основные цвета: жёлтый, красный, синий, зелёный;</w:t>
            </w:r>
          </w:p>
        </w:tc>
      </w:tr>
      <w:tr w:rsidR="008D7457" w:rsidRPr="00D809F6" w:rsidTr="008D745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711321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Д\и. </w:t>
            </w:r>
            <w:r w:rsidR="008D7457"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«Спрячь зайку от лисы» - цвет.</w:t>
            </w:r>
          </w:p>
          <w:p w:rsidR="008D7457" w:rsidRPr="00711321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«Украшение для ёлочки» - цвет.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711321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Д\и. </w:t>
            </w:r>
            <w:r w:rsidR="008D7457"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«Кто где спит» - форма.</w:t>
            </w:r>
          </w:p>
          <w:p w:rsidR="008D7457" w:rsidRPr="00711321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«Новогодние ёлочки» - величина.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711321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Д\и. </w:t>
            </w:r>
            <w:r w:rsidR="008D7457"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«Игра с мячами» - величина.</w:t>
            </w:r>
          </w:p>
          <w:p w:rsidR="008D7457" w:rsidRPr="00711321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«Составные картинки» – форма.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Интегрированная НОД: «Чудесный мешочек» - форма и величина.</w:t>
            </w:r>
          </w:p>
          <w:p w:rsidR="008D7457" w:rsidRPr="00711321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Лото» Цвет и форма».</w:t>
            </w:r>
          </w:p>
        </w:tc>
      </w:tr>
      <w:tr w:rsidR="008D7457" w:rsidRPr="00D809F6" w:rsidTr="008D745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Дидактическая игра «Хвост у петуха» - цвет.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геометрическую фигуру».</w:t>
            </w:r>
          </w:p>
          <w:p w:rsidR="008D7457" w:rsidRPr="008D7457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узнавать и правильно называть плоскостные геометрические фигуры.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«Магазин» - форма.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«Что нам привёз мишутка?»</w:t>
            </w:r>
          </w:p>
          <w:p w:rsidR="008D7457" w:rsidRPr="008D7457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ребёнка чередовать предметы по величине.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.Дидактическая игра «Кто выше» - величина.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«Пересыпание ложкой».</w:t>
            </w:r>
          </w:p>
          <w:p w:rsidR="008D7457" w:rsidRPr="008D7457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ребёнка пересыпать зерна ложкой, запоминать последовательность действий, развивать самостоятельность.</w:t>
            </w:r>
          </w:p>
        </w:tc>
      </w:tr>
      <w:tr w:rsidR="008D7457" w:rsidRPr="00D809F6" w:rsidTr="008D745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воды </w:t>
            </w: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цвет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"Цветные дорожки"</w:t>
            </w:r>
          </w:p>
          <w:p w:rsidR="008D7457" w:rsidRPr="008D7457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представление у детей о геометрических фигурах (квадрат, круг и треугольник); обучить группировке геометрических фигур по цвету и по форме.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формы предметы в нашей группе.</w:t>
            </w:r>
          </w:p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Совершенствовать представления о геометрических фигурах: круг, треугольник, квадрат, прямоугольник;</w:t>
            </w:r>
          </w:p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инициировать поиск предметов, похожих на геометрические фигуры;</w:t>
            </w:r>
          </w:p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умение внимательно слушать и правильно выполнять задания педагога.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катится?»</w:t>
            </w:r>
          </w:p>
          <w:p w:rsidR="008D7457" w:rsidRPr="008D7457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ребёнка группировать предметы по форме.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«Какой мяч больше?»</w:t>
            </w:r>
          </w:p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ребёнка сравнивать однородные предметы по величине.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«Карусель»</w:t>
            </w:r>
          </w:p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игры:</w:t>
            </w:r>
          </w:p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узнавать и называть цвета, развитие мелкой моторики пальцев рук,</w:t>
            </w:r>
          </w:p>
          <w:p w:rsidR="008D7457" w:rsidRPr="008D7457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различать предметы один – много.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Интегрированная НОД Разноцветные комнаты –</w:t>
            </w: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цвет и величина.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"Лейся, водичка! "</w:t>
            </w:r>
          </w:p>
          <w:p w:rsidR="008D7457" w:rsidRPr="008D7457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знакомить детей со свойствами воды (текучесть, прозрачность и т.д.); развивать навыки проведения опытов; развивать познавательную активность в процессе самостоятельного выполнения опытов.</w:t>
            </w:r>
          </w:p>
        </w:tc>
      </w:tr>
      <w:tr w:rsidR="008D7457" w:rsidRPr="00D809F6" w:rsidTr="008D745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«Живое домино» - цвет.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"Разноцветные прищепки"</w:t>
            </w:r>
          </w:p>
          <w:p w:rsidR="008D7457" w:rsidRPr="00711321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правильно брать и открывать прищепку. Закреплять названия цветов; развивать мелкую моторику рук, координацию действий обеих рук, зрительное восприятие, воображение, внимание.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.Игра – соревнование «Кто быстрее свернёт ленту» - величина.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«Какой это формы?»</w:t>
            </w:r>
          </w:p>
          <w:p w:rsidR="008D7457" w:rsidRPr="00711321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ребёнка чередовать предметы по форме.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«Построим башню» - величина.</w:t>
            </w:r>
          </w:p>
          <w:p w:rsidR="008D7457" w:rsidRPr="00711321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«Соберём фрукты» – величина.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Интегрированная НОД «Платочек для мамы» - форма.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«Рассматриваем и сравниваем мячики»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способствовать накоплению у детей зрительного опыта,</w:t>
            </w:r>
          </w:p>
          <w:p w:rsidR="008D7457" w:rsidRPr="00711321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детей на сходство и различие двух мячиков; упражнять детей в понимании слов « красный, жёлтый».</w:t>
            </w:r>
          </w:p>
        </w:tc>
      </w:tr>
      <w:tr w:rsidR="008D7457" w:rsidRPr="00D809F6" w:rsidTr="008D745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8D7457" w:rsidRDefault="008D7457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Игровые поручения – цвет и величина.</w:t>
            </w:r>
          </w:p>
          <w:p w:rsidR="008D7457" w:rsidRPr="00711321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"Возьми предмет такого </w:t>
            </w: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 цвета"- закрепление основных цветов.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«Подбери по форме».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знания геометрических фигур: круг, </w:t>
            </w: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квадрат, треугольник, овал.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«Поручения»</w:t>
            </w:r>
          </w:p>
          <w:p w:rsidR="008D7457" w:rsidRPr="00711321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обучать ребёнка различать и называть игрушки, а также выделять их основные качества (цвет, размер).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Игровое упражнение «Найди свой домик» - форма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«Угости маленького и </w:t>
            </w: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большого зайца морковкой».</w:t>
            </w:r>
          </w:p>
          <w:p w:rsidR="008D7457" w:rsidRPr="00711321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умения группировать и соотносить однородные предметы по величине.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"Перебираем фасоль, горох"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развитие тактильных </w:t>
            </w: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ощущений, мелкой моторики, координации движений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</w:p>
          <w:p w:rsidR="008D7457" w:rsidRPr="00711321" w:rsidRDefault="008D7457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Рассматриваем и сравниваем мячики»</w:t>
            </w:r>
          </w:p>
          <w:p w:rsidR="008D7457" w:rsidRPr="00711321" w:rsidRDefault="008D7457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способствовать накоплению у детей зрительного опыта, обратить внимание детей на сходство и различие двух мячиков, упражнять детей в понимании слов « красный, жёлтый».</w:t>
            </w:r>
          </w:p>
        </w:tc>
      </w:tr>
      <w:tr w:rsidR="00711321" w:rsidRPr="00D809F6" w:rsidTr="006B0C3B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321" w:rsidRPr="008D7457" w:rsidRDefault="00711321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321" w:rsidRPr="00711321" w:rsidRDefault="00711321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.Игра» Воздушные шары».</w:t>
            </w:r>
          </w:p>
          <w:p w:rsidR="00711321" w:rsidRPr="00711321" w:rsidRDefault="00711321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знания цветов: красный, жёлтый, синий, зелёный.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321" w:rsidRPr="00711321" w:rsidRDefault="00711321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«Поможем зайке разложить игрушки».</w:t>
            </w:r>
          </w:p>
          <w:p w:rsidR="00711321" w:rsidRPr="00711321" w:rsidRDefault="00711321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знания геометрических фигур: круг, квадрат, треугольник, овал.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321" w:rsidRPr="00711321" w:rsidRDefault="00711321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домик»</w:t>
            </w:r>
          </w:p>
          <w:p w:rsidR="00711321" w:rsidRPr="00711321" w:rsidRDefault="00711321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711321" w:rsidRPr="00711321" w:rsidRDefault="00711321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различать предметы по величине.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321" w:rsidRPr="00711321" w:rsidRDefault="00711321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.Интегрированная НОД «Радуга» - цвет и величина.</w:t>
            </w:r>
          </w:p>
        </w:tc>
      </w:tr>
      <w:tr w:rsidR="00711321" w:rsidRPr="00D809F6" w:rsidTr="006B0C3B"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321" w:rsidRPr="008D7457" w:rsidRDefault="00711321" w:rsidP="006B0C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321" w:rsidRPr="008D7457" w:rsidRDefault="00711321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321" w:rsidRPr="008D7457" w:rsidRDefault="00711321" w:rsidP="006B0C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знания детей в области сенсорных эталонов цвета, формы посредством дидактического материала на конец года.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321" w:rsidRPr="008D7457" w:rsidRDefault="00711321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321" w:rsidRPr="008D7457" w:rsidRDefault="00711321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8D7457" w:rsidRDefault="008D7457" w:rsidP="008D7457"/>
    <w:p w:rsidR="008D7457" w:rsidRPr="008D7457" w:rsidRDefault="008D7457" w:rsidP="008D7457">
      <w:pPr>
        <w:tabs>
          <w:tab w:val="right" w:leader="dot" w:pos="9356"/>
        </w:tabs>
        <w:spacing w:after="0" w:line="276" w:lineRule="auto"/>
        <w:ind w:left="567" w:right="510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6C5" w:rsidRPr="000C152C" w:rsidRDefault="00B626C5" w:rsidP="00B626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626C5" w:rsidRDefault="00B626C5"/>
    <w:sectPr w:rsidR="00B626C5" w:rsidSect="008D745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21" w:rsidRDefault="00D04821" w:rsidP="003E578E">
      <w:pPr>
        <w:spacing w:after="0" w:line="240" w:lineRule="auto"/>
      </w:pPr>
      <w:r>
        <w:separator/>
      </w:r>
    </w:p>
  </w:endnote>
  <w:endnote w:type="continuationSeparator" w:id="0">
    <w:p w:rsidR="00D04821" w:rsidRDefault="00D04821" w:rsidP="003E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636342"/>
      <w:docPartObj>
        <w:docPartGallery w:val="Page Numbers (Bottom of Page)"/>
        <w:docPartUnique/>
      </w:docPartObj>
    </w:sdtPr>
    <w:sdtEndPr/>
    <w:sdtContent>
      <w:p w:rsidR="006B0C3B" w:rsidRDefault="006B0C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D1C">
          <w:rPr>
            <w:noProof/>
          </w:rPr>
          <w:t>2</w:t>
        </w:r>
        <w:r>
          <w:fldChar w:fldCharType="end"/>
        </w:r>
      </w:p>
    </w:sdtContent>
  </w:sdt>
  <w:p w:rsidR="006B0C3B" w:rsidRDefault="006B0C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21" w:rsidRDefault="00D04821" w:rsidP="003E578E">
      <w:pPr>
        <w:spacing w:after="0" w:line="240" w:lineRule="auto"/>
      </w:pPr>
      <w:r>
        <w:separator/>
      </w:r>
    </w:p>
  </w:footnote>
  <w:footnote w:type="continuationSeparator" w:id="0">
    <w:p w:rsidR="00D04821" w:rsidRDefault="00D04821" w:rsidP="003E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568"/>
    <w:multiLevelType w:val="hybridMultilevel"/>
    <w:tmpl w:val="DBCEF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D295A"/>
    <w:multiLevelType w:val="multilevel"/>
    <w:tmpl w:val="28DE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A4FE0"/>
    <w:multiLevelType w:val="multilevel"/>
    <w:tmpl w:val="051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F180D"/>
    <w:multiLevelType w:val="multilevel"/>
    <w:tmpl w:val="B724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03004"/>
    <w:multiLevelType w:val="hybridMultilevel"/>
    <w:tmpl w:val="92E006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8E8"/>
    <w:multiLevelType w:val="multilevel"/>
    <w:tmpl w:val="C9F6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4411C"/>
    <w:multiLevelType w:val="multilevel"/>
    <w:tmpl w:val="2C1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D4785"/>
    <w:multiLevelType w:val="hybridMultilevel"/>
    <w:tmpl w:val="00C6F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C5888"/>
    <w:multiLevelType w:val="hybridMultilevel"/>
    <w:tmpl w:val="1F684D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066FF0"/>
    <w:multiLevelType w:val="multilevel"/>
    <w:tmpl w:val="2FD4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8086E"/>
    <w:multiLevelType w:val="multilevel"/>
    <w:tmpl w:val="215C22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559D2A82"/>
    <w:multiLevelType w:val="multilevel"/>
    <w:tmpl w:val="03D8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22ADC"/>
    <w:multiLevelType w:val="multilevel"/>
    <w:tmpl w:val="C8E4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03767"/>
    <w:multiLevelType w:val="multilevel"/>
    <w:tmpl w:val="2CAE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C0B58"/>
    <w:multiLevelType w:val="multilevel"/>
    <w:tmpl w:val="9D4A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F3"/>
    <w:rsid w:val="00070A1F"/>
    <w:rsid w:val="000E15C9"/>
    <w:rsid w:val="001118C1"/>
    <w:rsid w:val="00126AB6"/>
    <w:rsid w:val="0014020E"/>
    <w:rsid w:val="00174B3B"/>
    <w:rsid w:val="001D7ED7"/>
    <w:rsid w:val="003B2AF3"/>
    <w:rsid w:val="003E578E"/>
    <w:rsid w:val="00400750"/>
    <w:rsid w:val="004568A2"/>
    <w:rsid w:val="004A08A9"/>
    <w:rsid w:val="004A6674"/>
    <w:rsid w:val="00537A36"/>
    <w:rsid w:val="006B0C3B"/>
    <w:rsid w:val="00711321"/>
    <w:rsid w:val="00735B9D"/>
    <w:rsid w:val="00880521"/>
    <w:rsid w:val="008B4C12"/>
    <w:rsid w:val="008B7F67"/>
    <w:rsid w:val="008D7457"/>
    <w:rsid w:val="008E7571"/>
    <w:rsid w:val="00963012"/>
    <w:rsid w:val="009F13D0"/>
    <w:rsid w:val="00A724DC"/>
    <w:rsid w:val="00B45E33"/>
    <w:rsid w:val="00B626C5"/>
    <w:rsid w:val="00BE0A79"/>
    <w:rsid w:val="00C126C1"/>
    <w:rsid w:val="00D04821"/>
    <w:rsid w:val="00D63ED2"/>
    <w:rsid w:val="00D66778"/>
    <w:rsid w:val="00DD32B8"/>
    <w:rsid w:val="00DF1A3C"/>
    <w:rsid w:val="00DF5DE8"/>
    <w:rsid w:val="00E45868"/>
    <w:rsid w:val="00EE7919"/>
    <w:rsid w:val="00F22047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36"/>
    <w:pPr>
      <w:ind w:left="720"/>
      <w:contextualSpacing/>
    </w:pPr>
  </w:style>
  <w:style w:type="table" w:styleId="a4">
    <w:name w:val="Table Grid"/>
    <w:basedOn w:val="a1"/>
    <w:rsid w:val="00B6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626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B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4C12"/>
    <w:rPr>
      <w:b/>
      <w:bCs/>
    </w:rPr>
  </w:style>
  <w:style w:type="paragraph" w:styleId="a8">
    <w:name w:val="header"/>
    <w:basedOn w:val="a"/>
    <w:link w:val="a9"/>
    <w:uiPriority w:val="99"/>
    <w:unhideWhenUsed/>
    <w:rsid w:val="003E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78E"/>
  </w:style>
  <w:style w:type="paragraph" w:styleId="aa">
    <w:name w:val="footer"/>
    <w:basedOn w:val="a"/>
    <w:link w:val="ab"/>
    <w:uiPriority w:val="99"/>
    <w:unhideWhenUsed/>
    <w:rsid w:val="003E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78E"/>
  </w:style>
  <w:style w:type="paragraph" w:styleId="ac">
    <w:name w:val="Balloon Text"/>
    <w:basedOn w:val="a"/>
    <w:link w:val="ad"/>
    <w:uiPriority w:val="99"/>
    <w:semiHidden/>
    <w:unhideWhenUsed/>
    <w:rsid w:val="009F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1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36"/>
    <w:pPr>
      <w:ind w:left="720"/>
      <w:contextualSpacing/>
    </w:pPr>
  </w:style>
  <w:style w:type="table" w:styleId="a4">
    <w:name w:val="Table Grid"/>
    <w:basedOn w:val="a1"/>
    <w:rsid w:val="00B6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626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B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4C12"/>
    <w:rPr>
      <w:b/>
      <w:bCs/>
    </w:rPr>
  </w:style>
  <w:style w:type="paragraph" w:styleId="a8">
    <w:name w:val="header"/>
    <w:basedOn w:val="a"/>
    <w:link w:val="a9"/>
    <w:uiPriority w:val="99"/>
    <w:unhideWhenUsed/>
    <w:rsid w:val="003E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78E"/>
  </w:style>
  <w:style w:type="paragraph" w:styleId="aa">
    <w:name w:val="footer"/>
    <w:basedOn w:val="a"/>
    <w:link w:val="ab"/>
    <w:uiPriority w:val="99"/>
    <w:unhideWhenUsed/>
    <w:rsid w:val="003E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78E"/>
  </w:style>
  <w:style w:type="paragraph" w:styleId="ac">
    <w:name w:val="Balloon Text"/>
    <w:basedOn w:val="a"/>
    <w:link w:val="ad"/>
    <w:uiPriority w:val="99"/>
    <w:semiHidden/>
    <w:unhideWhenUsed/>
    <w:rsid w:val="009F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SERVER</cp:lastModifiedBy>
  <cp:revision>23</cp:revision>
  <dcterms:created xsi:type="dcterms:W3CDTF">2019-11-10T09:48:00Z</dcterms:created>
  <dcterms:modified xsi:type="dcterms:W3CDTF">2020-10-26T00:24:00Z</dcterms:modified>
</cp:coreProperties>
</file>