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9" w:rsidRPr="000B68FD" w:rsidRDefault="00CC2BB1" w:rsidP="000B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65321" cy="837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642" cy="837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7530" w:rsidRDefault="00E47530" w:rsidP="00E4753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067FB">
        <w:rPr>
          <w:color w:val="000000"/>
          <w:sz w:val="26"/>
          <w:szCs w:val="26"/>
        </w:rPr>
        <w:lastRenderedPageBreak/>
        <w:t>Настоящая программа </w:t>
      </w:r>
      <w:r>
        <w:rPr>
          <w:color w:val="000000"/>
          <w:sz w:val="26"/>
          <w:szCs w:val="26"/>
        </w:rPr>
        <w:t xml:space="preserve"> </w:t>
      </w:r>
      <w:r w:rsidRPr="00F067FB">
        <w:rPr>
          <w:color w:val="000000"/>
          <w:sz w:val="26"/>
          <w:szCs w:val="26"/>
        </w:rPr>
        <w:t xml:space="preserve">коррекционного </w:t>
      </w:r>
      <w:r>
        <w:rPr>
          <w:color w:val="000000"/>
          <w:sz w:val="26"/>
          <w:szCs w:val="26"/>
        </w:rPr>
        <w:t>курса</w:t>
      </w:r>
      <w:r w:rsidRPr="00F067FB">
        <w:rPr>
          <w:color w:val="000000"/>
          <w:sz w:val="26"/>
          <w:szCs w:val="26"/>
        </w:rPr>
        <w:t> «</w:t>
      </w:r>
      <w:r>
        <w:rPr>
          <w:color w:val="000000"/>
          <w:sz w:val="26"/>
          <w:szCs w:val="26"/>
        </w:rPr>
        <w:t>Коррекционно – логопедические занятия</w:t>
      </w:r>
      <w:r w:rsidRPr="00F067FB">
        <w:rPr>
          <w:color w:val="000000"/>
          <w:sz w:val="26"/>
          <w:szCs w:val="26"/>
        </w:rPr>
        <w:t xml:space="preserve">», для обучающихся </w:t>
      </w:r>
      <w:r>
        <w:rPr>
          <w:color w:val="000000"/>
          <w:sz w:val="26"/>
          <w:szCs w:val="26"/>
        </w:rPr>
        <w:t>с задержкой психического развития</w:t>
      </w:r>
      <w:r w:rsidRPr="00F067FB">
        <w:rPr>
          <w:color w:val="000000"/>
          <w:sz w:val="26"/>
          <w:szCs w:val="26"/>
        </w:rPr>
        <w:t xml:space="preserve"> составлена на основании</w:t>
      </w:r>
      <w:r>
        <w:rPr>
          <w:color w:val="000000"/>
          <w:sz w:val="26"/>
          <w:szCs w:val="26"/>
        </w:rPr>
        <w:t>:</w:t>
      </w:r>
    </w:p>
    <w:p w:rsidR="00E47530" w:rsidRDefault="00E47530" w:rsidP="00E4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Устава МБОУ «ШИ с. Омолон»;</w:t>
      </w:r>
    </w:p>
    <w:p w:rsidR="00E47530" w:rsidRDefault="00E47530" w:rsidP="00E475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ООО ООП;</w:t>
      </w:r>
    </w:p>
    <w:p w:rsidR="00E47530" w:rsidRPr="00E47530" w:rsidRDefault="00E47530" w:rsidP="00E47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7FB">
        <w:rPr>
          <w:color w:val="000000"/>
          <w:sz w:val="26"/>
          <w:szCs w:val="26"/>
        </w:rPr>
        <w:t xml:space="preserve">- </w:t>
      </w:r>
      <w:r w:rsidRPr="00F067FB">
        <w:rPr>
          <w:rFonts w:ascii="Times New Roman" w:hAnsi="Times New Roman" w:cs="Times New Roman"/>
          <w:sz w:val="26"/>
          <w:szCs w:val="26"/>
        </w:rPr>
        <w:t>Учебный план обучающихся с ОВЗ 5</w:t>
      </w:r>
      <w:r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F067FB">
        <w:rPr>
          <w:rFonts w:ascii="Times New Roman" w:hAnsi="Times New Roman" w:cs="Times New Roman"/>
          <w:sz w:val="26"/>
          <w:szCs w:val="26"/>
        </w:rPr>
        <w:t xml:space="preserve"> МБОУ «ШИ</w:t>
      </w:r>
      <w:r w:rsidRPr="00F067FB">
        <w:rPr>
          <w:rFonts w:ascii="Times New Roman" w:hAnsi="Times New Roman" w:cs="Times New Roman"/>
          <w:sz w:val="28"/>
          <w:szCs w:val="28"/>
        </w:rPr>
        <w:t xml:space="preserve"> с. Омолон»  на 2019 – 2020 учебный год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программы: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коррекционное обучение с учащимися с ОВЗ 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по коррекции недостатков письменной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коррекционного обучения: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достаточно прочные навыки грамотного письма;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общего речевого развития путём уточнения, расширения и активизации словаря учащихся; развития навыков словоизменения и словообразования; развития связной устной и письменной речи;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логическое и образное мышление;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устойчивый интерес к урокам русского языка.</w:t>
      </w:r>
    </w:p>
    <w:p w:rsidR="00A25B78" w:rsidRPr="00A25B78" w:rsidRDefault="00A25B78" w:rsidP="00A25B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8F2049" w:rsidRPr="00A25B78" w:rsidRDefault="008F2049" w:rsidP="008F2049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Программа состоит из следующих разделов:</w:t>
      </w:r>
    </w:p>
    <w:p w:rsidR="008F2049" w:rsidRPr="008F2049" w:rsidRDefault="008F2049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звукопроизношения;</w:t>
      </w:r>
    </w:p>
    <w:p w:rsidR="008F2049" w:rsidRPr="008F2049" w:rsidRDefault="008F2049" w:rsidP="00A25B7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фонематических процессов;</w:t>
      </w:r>
    </w:p>
    <w:p w:rsidR="008F2049" w:rsidRPr="008F2049" w:rsidRDefault="008F2049" w:rsidP="00A25B78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коррекционная работа на лексическом уровне;</w:t>
      </w:r>
    </w:p>
    <w:p w:rsidR="008F2049" w:rsidRPr="008F2049" w:rsidRDefault="008F2049" w:rsidP="00A25B7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коррекционная работа на синтаксическом уровне;</w:t>
      </w:r>
    </w:p>
    <w:p w:rsidR="008F2049" w:rsidRPr="008F2049" w:rsidRDefault="008F2049" w:rsidP="00A25B78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связной речи.</w:t>
      </w:r>
    </w:p>
    <w:p w:rsidR="008F2049" w:rsidRDefault="008F2049" w:rsidP="008F2049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на лексическом уровне проводится в 5 классе и направлена на коррекцию аграмматической дислексии и дисграфии и включает такие темы как «Ударение», «Безударные гласные», «Формирование навыков морфемного анализа и синтеза слов».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рассчитана на весь период обучения ребенка с ЗПР и основывается на следующих </w:t>
      </w: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теоретических положениях и принципах</w:t>
      </w:r>
      <w:r w:rsidRPr="008F20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Усвоение языковой системы языка детьми с ЗПР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Воздействие на слабые звенья речевой системы и формирование их с учетом зоны ближайшего развития.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Взаимосвязь речи и моторики.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Учет типологии задержки при планировании коррекционно-развивающей работы.</w:t>
      </w:r>
    </w:p>
    <w:p w:rsidR="00A25B78" w:rsidRDefault="008F2049" w:rsidP="00A25B78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Осуществление индивидуаль</w:t>
      </w:r>
      <w:r w:rsid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но-дифференцированного подхода.</w:t>
      </w:r>
    </w:p>
    <w:p w:rsidR="00A25B78" w:rsidRDefault="00A25B78" w:rsidP="00A25B78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коррекционно – логопедического занятия </w:t>
      </w:r>
      <w:r w:rsidRPr="00A25B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учебном плане. </w:t>
      </w: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логопедической коррекции речи рассчитана на учебный план, в котором для логопедических занятий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 </w:t>
      </w: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 в неделю. На занятия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A25B78" w:rsidRPr="00A25B78" w:rsidRDefault="00A25B78" w:rsidP="00A25B78">
      <w:pPr>
        <w:shd w:val="clear" w:color="auto" w:fill="FFFFFF"/>
        <w:spacing w:after="0" w:line="240" w:lineRule="auto"/>
        <w:ind w:left="18" w:right="10" w:firstLine="54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A25B78" w:rsidRDefault="00A25B78" w:rsidP="008F2049">
      <w:pPr>
        <w:shd w:val="clear" w:color="auto" w:fill="FFFFFF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B78" w:rsidRDefault="00A25B78" w:rsidP="00A25B78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программы:</w:t>
      </w:r>
    </w:p>
    <w:p w:rsid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049" w:rsidRPr="008F2049" w:rsidRDefault="008F2049" w:rsidP="008F2049">
      <w:pPr>
        <w:shd w:val="clear" w:color="auto" w:fill="FFFFFF"/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(2 часа в неделю)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24" w:right="38" w:firstLine="27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КОРРЕКЦИЯ НАРУШЕНИЙ ЧТЕНИЯ И ПИСЬМА.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КОРРЕКЦИОННАЯ РАБОТА НА ЛЕКСИЧЕСКОМ УРОВНЕ, ВОСПОЛНЕНИЕ ЛЕКСИЧЕСКИХ СРЕДСТВ ЯЗЫКА</w:t>
      </w: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316" w:firstLine="2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Обследование учащихся.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28"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Повторение изученного:</w:t>
      </w:r>
    </w:p>
    <w:p w:rsidR="008F2049" w:rsidRPr="008F2049" w:rsidRDefault="008F2049" w:rsidP="008F2049">
      <w:pPr>
        <w:numPr>
          <w:ilvl w:val="0"/>
          <w:numId w:val="1"/>
        </w:numPr>
        <w:shd w:val="clear" w:color="auto" w:fill="FFFFFF"/>
        <w:spacing w:after="0" w:line="240" w:lineRule="auto"/>
        <w:ind w:left="2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языкового анализа и синтеза;</w:t>
      </w:r>
    </w:p>
    <w:p w:rsidR="008F2049" w:rsidRPr="008F2049" w:rsidRDefault="008F2049" w:rsidP="008F2049">
      <w:pPr>
        <w:numPr>
          <w:ilvl w:val="0"/>
          <w:numId w:val="1"/>
        </w:numPr>
        <w:shd w:val="clear" w:color="auto" w:fill="FFFFFF"/>
        <w:spacing w:after="0" w:line="240" w:lineRule="auto"/>
        <w:ind w:left="2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  фонематического восприятия (дифференциация фонем);</w:t>
      </w:r>
    </w:p>
    <w:p w:rsidR="008F2049" w:rsidRPr="008F2049" w:rsidRDefault="008F2049" w:rsidP="008F2049">
      <w:pPr>
        <w:numPr>
          <w:ilvl w:val="0"/>
          <w:numId w:val="1"/>
        </w:numPr>
        <w:shd w:val="clear" w:color="auto" w:fill="FFFFFF"/>
        <w:spacing w:after="0" w:line="240" w:lineRule="auto"/>
        <w:ind w:left="2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оптической дислексии и дисграфии;</w:t>
      </w:r>
    </w:p>
    <w:p w:rsidR="008F2049" w:rsidRPr="008F2049" w:rsidRDefault="008F2049" w:rsidP="008F2049">
      <w:pPr>
        <w:numPr>
          <w:ilvl w:val="0"/>
          <w:numId w:val="1"/>
        </w:numPr>
        <w:shd w:val="clear" w:color="auto" w:fill="FFFFFF"/>
        <w:spacing w:after="0" w:line="240" w:lineRule="auto"/>
        <w:ind w:left="28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  семантической дислексии.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0" w:right="68" w:firstLine="5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3.Практическое      овладение навыками образования слов при помощи суффиксов и адекватного их употребления, образование имен существительных, и прилагательных, дифференциация возвратных и  невозвратных глаголов, дифференциация глаголов, противоположных по значению.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4.Практическое овладение навыками образования слов при помощи приставок и адекватного их употребления. Приставки: В, ВЫ, НА, НАД, ПОД, ЗА, ПРИ, ПЕРЕ, У, ПО, ДО, ОТ.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5.Понятие о родственных словах (в практическом плане). Корень слов.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родственных слов. Образование сложных слов.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анализ и синтез слов различной структуры.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18" w:right="3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итога - написание диктанта, выполнение грамматического задания.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34" w:right="28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Методическое обеспечение программы для 5 класса: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24" w:right="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восполнению пробелов в развитии лексических средств ведется не в контексте определенных тем (овощи, фрукты, домашние и дикие животные, сезонные явления и т.д.), а в русле формирования у детей представлений о лексических, семантических полях, динамической структуризации слов. Восполнение пробелов в области лексических средств, следует увязывать с отработкой предложений различных синтаксических конструкций. На каждом занятии проводится работа по формированию навыка чтения.</w:t>
      </w:r>
    </w:p>
    <w:p w:rsidR="008F2049" w:rsidRPr="008F2049" w:rsidRDefault="008F2049" w:rsidP="008F2049">
      <w:pPr>
        <w:shd w:val="clear" w:color="auto" w:fill="FFFFFF"/>
        <w:spacing w:after="0" w:line="240" w:lineRule="auto"/>
        <w:ind w:left="24" w:right="4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8F2049" w:rsidRPr="008F2049" w:rsidRDefault="008F2049" w:rsidP="008F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8F2049" w:rsidRPr="008F2049" w:rsidRDefault="008F2049" w:rsidP="008F204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     суффиксальными и приставочными  способами словообразования;</w:t>
      </w:r>
    </w:p>
    <w:p w:rsidR="008F2049" w:rsidRPr="008F2049" w:rsidRDefault="008F2049" w:rsidP="008F2049">
      <w:pPr>
        <w:numPr>
          <w:ilvl w:val="0"/>
          <w:numId w:val="2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   морфемный анализ и синтез слов;</w:t>
      </w:r>
    </w:p>
    <w:p w:rsidR="008F2049" w:rsidRPr="008F2049" w:rsidRDefault="008F2049" w:rsidP="008F2049">
      <w:pPr>
        <w:numPr>
          <w:ilvl w:val="0"/>
          <w:numId w:val="2"/>
        </w:num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     родственные слова из текста.</w:t>
      </w:r>
    </w:p>
    <w:p w:rsidR="008F2049" w:rsidRDefault="008F2049" w:rsidP="008F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049" w:rsidRPr="008F2049" w:rsidRDefault="008F2049" w:rsidP="008F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Календарно – тематическое  планирование</w:t>
      </w:r>
    </w:p>
    <w:p w:rsidR="008F2049" w:rsidRPr="008F2049" w:rsidRDefault="008F2049" w:rsidP="008F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класс</w:t>
      </w:r>
    </w:p>
    <w:p w:rsidR="008F2049" w:rsidRPr="008F2049" w:rsidRDefault="008F2049" w:rsidP="008F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63" w:type="dxa"/>
        <w:tblInd w:w="-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7655"/>
        <w:gridCol w:w="1609"/>
      </w:tblGrid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часов.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Алфавит.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Распространённое предложение.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 Б –п,  в –ф, г –к, д –т, ж –ш, з –с.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ь и знак.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й.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действий к предмету.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Согласование глагола с именем существительным.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прилагательного с именем существительным.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существительного с числительным.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теме «Весна».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сюжетным картинкам.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из предложений.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плану.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опорным словам.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2049" w:rsidRPr="008F2049" w:rsidTr="008F204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49" w:rsidRPr="008F2049" w:rsidRDefault="008F2049" w:rsidP="008F20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8F2049" w:rsidRDefault="008F2049"/>
    <w:p w:rsidR="00A25B78" w:rsidRDefault="00A25B7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25B78">
        <w:rPr>
          <w:rFonts w:ascii="Times New Roman" w:hAnsi="Times New Roman" w:cs="Times New Roman"/>
          <w:b/>
          <w:i/>
          <w:sz w:val="26"/>
          <w:szCs w:val="26"/>
        </w:rPr>
        <w:t>6 класс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Содержание программы: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1.Обследование неречевых психических функций.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умения концентрировать произвольное слухо-речевое и зрительное внимание и память.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</w:t>
      </w: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Краткое</w:t>
      </w: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повторение орфограмм, изученных в начальной школе, в 5-6 классах.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комментирование орфограмм корня. Дифференциация приставки и предлога на практической основе. Анализ и комментирование орфограммы обозначение мягкости согласных на письме.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комментирование орфограмм имен существительных, прилагательных, числительных, местоимений и глаголов. Анализ и комментирование пунктограмм простого и сложного предложения.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 Восполнение недостатков грамматического строя речи.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умения согласовывать слова в словосочетании по смыслу и грамматически. Распознавание окончаний различных частей речи в тексте. Дифференциация частей слова на практической основе.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 Дифференциация пунктограмм</w:t>
      </w: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комментирование пунктограмм простого предложения. Анализ и комментирование пунктограмм сложного предложения.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5. Восполнение недостатков лексического строя речи.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умения подбирать ряд однокоренных слов. Развитие умения подбирать проверочные слова на изученные орфограммы.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6. Дифференциация орфограммы на основе исторического и морфемного принципов.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комментирование орфограмм корня. Анализ и комментирование орфограмм приставки.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7. Дифференциация орфограмм на основе морфологического принципа.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комментирование орфограмм имени существительного. Анализ и комментирование орфограмм имени прилагательного. . Анализ и комментирование орфограмм глагола. Повторение и закрепление изученных орфограмм имени существительного, имени прилагательного, глагола.</w:t>
      </w:r>
    </w:p>
    <w:p w:rsidR="00A25B78" w:rsidRPr="00A25B78" w:rsidRDefault="00A25B78" w:rsidP="00A25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Ожидаемые результаты: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 </w:t>
      </w:r>
      <w:r w:rsidRPr="00A25B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первого года</w:t>
      </w: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дети будут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знать: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-определения основных языковых явлений, изучаемых в 7 классе;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-определения основных понятий, изучаемых в 7 классе;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-определения основных правил орфографии и пунктуации, изучаемых в 7 классе.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проводить различные формы языкового анализа на программном материале 5-7 класса;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точно использовать слова различных частей речи, подбирать синонимы, антонимы, активно пользоваться различными способами словообразования;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замечать орфограммы;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уметь пользоваться алгоритмами.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составление индивидуального маршрута для восполнения пробелов в изученных темах.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Способы определения результативности: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тестирование в начале и конце учебного года.</w:t>
      </w:r>
    </w:p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Формы подведения итогов:</w:t>
      </w:r>
    </w:p>
    <w:p w:rsid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5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Сравнительный анализ распространенности орфографических ошибок (определение коэффициента успешности выполнения заданий).</w:t>
      </w:r>
    </w:p>
    <w:p w:rsid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B78" w:rsidRPr="008F2049" w:rsidRDefault="00A25B78" w:rsidP="00A2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Календарно – тематическое  планирование</w:t>
      </w:r>
    </w:p>
    <w:p w:rsidR="00A25B78" w:rsidRPr="008F2049" w:rsidRDefault="00A25B78" w:rsidP="00A2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2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класс</w:t>
      </w:r>
    </w:p>
    <w:p w:rsidR="00A25B78" w:rsidRPr="008F2049" w:rsidRDefault="00A25B78" w:rsidP="00A2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63" w:type="dxa"/>
        <w:tblInd w:w="-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7655"/>
        <w:gridCol w:w="1609"/>
      </w:tblGrid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часов.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Алфавит.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Распространённое предложение.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 Б –п,  в –ф, г –к, д –т, ж –ш, з –с.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ь и знак.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й.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действий к предмету.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Согласование глагола с именем существительным.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прилагательного с именем существительным.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существительного с числительным.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теме «Весна».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сюжетным картинкам.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из предложений.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плану.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опорным словам.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5B78" w:rsidRPr="008F2049" w:rsidTr="002F653A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78" w:rsidRPr="008F2049" w:rsidRDefault="00A25B78" w:rsidP="002F65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A25B78" w:rsidRPr="00A25B78" w:rsidRDefault="00A25B78" w:rsidP="00A2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25B78" w:rsidRPr="00A25B78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4FF5"/>
    <w:multiLevelType w:val="multilevel"/>
    <w:tmpl w:val="6130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76995"/>
    <w:multiLevelType w:val="multilevel"/>
    <w:tmpl w:val="96B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8"/>
    <w:rsid w:val="000B68FD"/>
    <w:rsid w:val="00167760"/>
    <w:rsid w:val="001A0F48"/>
    <w:rsid w:val="00340D24"/>
    <w:rsid w:val="004847A0"/>
    <w:rsid w:val="007E2A3C"/>
    <w:rsid w:val="008F2049"/>
    <w:rsid w:val="00A25B78"/>
    <w:rsid w:val="00A53B9C"/>
    <w:rsid w:val="00C26E3C"/>
    <w:rsid w:val="00CC2BB1"/>
    <w:rsid w:val="00D81B3C"/>
    <w:rsid w:val="00DD515F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9</cp:revision>
  <cp:lastPrinted>2019-12-20T04:59:00Z</cp:lastPrinted>
  <dcterms:created xsi:type="dcterms:W3CDTF">2019-12-18T23:53:00Z</dcterms:created>
  <dcterms:modified xsi:type="dcterms:W3CDTF">2020-10-12T01:25:00Z</dcterms:modified>
</cp:coreProperties>
</file>