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F6" w:rsidRDefault="001D3419" w:rsidP="006C67F6">
      <w:pPr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43" cy="901446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932" cy="901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71" w:rsidRDefault="00745371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45371" w:rsidRDefault="00472FC2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социальной жизни </w:t>
      </w:r>
      <w:r w:rsidR="008B4161">
        <w:rPr>
          <w:rFonts w:ascii="Times New Roman" w:hAnsi="Times New Roman" w:cs="Times New Roman"/>
          <w:b/>
          <w:sz w:val="28"/>
          <w:szCs w:val="28"/>
        </w:rPr>
        <w:t>8</w:t>
      </w:r>
      <w:r w:rsidR="00745371" w:rsidRPr="00124E1F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745371" w:rsidRPr="00124E1F" w:rsidRDefault="00745371" w:rsidP="00A1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 w:rsidR="00472FC2">
        <w:rPr>
          <w:rFonts w:ascii="Times New Roman" w:hAnsi="Times New Roman" w:cs="Times New Roman"/>
          <w:sz w:val="28"/>
          <w:szCs w:val="28"/>
        </w:rPr>
        <w:t>основам социальной жизни</w:t>
      </w:r>
      <w:r w:rsidRPr="00124E1F">
        <w:rPr>
          <w:rFonts w:ascii="Times New Roman" w:hAnsi="Times New Roman" w:cs="Times New Roman"/>
          <w:sz w:val="28"/>
          <w:szCs w:val="28"/>
        </w:rPr>
        <w:t xml:space="preserve">  для основной школы составлена на основе: </w:t>
      </w:r>
    </w:p>
    <w:p w:rsidR="00A17CA1" w:rsidRPr="00A17CA1" w:rsidRDefault="00A17CA1" w:rsidP="00A17CA1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17CA1">
        <w:rPr>
          <w:rFonts w:ascii="Times New Roman" w:hAnsi="Times New Roman"/>
          <w:sz w:val="28"/>
          <w:szCs w:val="28"/>
        </w:rPr>
        <w:t xml:space="preserve">Устава МБОУ «ШИ с. Омолон» </w:t>
      </w:r>
    </w:p>
    <w:p w:rsidR="00A17CA1" w:rsidRPr="00A17CA1" w:rsidRDefault="00A17CA1" w:rsidP="00A17CA1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17CA1">
        <w:rPr>
          <w:rFonts w:ascii="Times New Roman" w:hAnsi="Times New Roman"/>
          <w:sz w:val="28"/>
          <w:szCs w:val="28"/>
        </w:rPr>
        <w:t>Адаптированной    образовательной программы обучающихся с ОВЗ умственной отсталостью (интелл</w:t>
      </w:r>
      <w:r w:rsidR="00FE00DF">
        <w:rPr>
          <w:rFonts w:ascii="Times New Roman" w:hAnsi="Times New Roman"/>
          <w:sz w:val="28"/>
          <w:szCs w:val="28"/>
        </w:rPr>
        <w:t>ектуальными нарушениями) на 2020</w:t>
      </w:r>
      <w:r w:rsidRPr="00A17CA1">
        <w:rPr>
          <w:rFonts w:ascii="Times New Roman" w:hAnsi="Times New Roman"/>
          <w:sz w:val="28"/>
          <w:szCs w:val="28"/>
        </w:rPr>
        <w:t>-202</w:t>
      </w:r>
      <w:r w:rsidR="00FE00DF">
        <w:rPr>
          <w:rFonts w:ascii="Times New Roman" w:hAnsi="Times New Roman"/>
          <w:sz w:val="28"/>
          <w:szCs w:val="28"/>
        </w:rPr>
        <w:t>1</w:t>
      </w:r>
      <w:r w:rsidRPr="00A17CA1">
        <w:rPr>
          <w:rFonts w:ascii="Times New Roman" w:hAnsi="Times New Roman"/>
          <w:sz w:val="28"/>
          <w:szCs w:val="28"/>
        </w:rPr>
        <w:t xml:space="preserve"> учебный год </w:t>
      </w:r>
    </w:p>
    <w:p w:rsidR="00A17CA1" w:rsidRPr="00A17CA1" w:rsidRDefault="00A17CA1" w:rsidP="00A17CA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CA1">
        <w:rPr>
          <w:rFonts w:ascii="Times New Roman" w:hAnsi="Times New Roman" w:cs="Times New Roman"/>
          <w:sz w:val="28"/>
          <w:szCs w:val="28"/>
        </w:rPr>
        <w:t>Учебным планом обучающихся с ОВЗ умственной отсталостью (интеллектуальными нарушениями) МБОУ «ШИ с. Омолон» на 20</w:t>
      </w:r>
      <w:r w:rsidR="00FE00DF">
        <w:rPr>
          <w:rFonts w:ascii="Times New Roman" w:hAnsi="Times New Roman" w:cs="Times New Roman"/>
          <w:sz w:val="28"/>
          <w:szCs w:val="28"/>
        </w:rPr>
        <w:t>20</w:t>
      </w:r>
      <w:r w:rsidRPr="00A17CA1">
        <w:rPr>
          <w:rFonts w:ascii="Times New Roman" w:hAnsi="Times New Roman" w:cs="Times New Roman"/>
          <w:sz w:val="28"/>
          <w:szCs w:val="28"/>
        </w:rPr>
        <w:t xml:space="preserve"> - 202</w:t>
      </w:r>
      <w:r w:rsidR="00FE00D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17CA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5371" w:rsidRPr="00472FC2" w:rsidRDefault="00745371" w:rsidP="00A1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Данная рабочая программа разработана с учетом психофизических особенностей ученика, учитывае</w:t>
      </w:r>
      <w:r w:rsidRPr="00472FC2">
        <w:rPr>
          <w:rFonts w:ascii="Times New Roman" w:eastAsia="Calibri" w:hAnsi="Times New Roman" w:cs="Times New Roman"/>
          <w:sz w:val="28"/>
          <w:szCs w:val="28"/>
        </w:rPr>
        <w:t>т особенности</w:t>
      </w:r>
      <w:r w:rsidRPr="00472FC2">
        <w:rPr>
          <w:rFonts w:ascii="Times New Roman" w:hAnsi="Times New Roman" w:cs="Times New Roman"/>
          <w:sz w:val="28"/>
          <w:szCs w:val="28"/>
        </w:rPr>
        <w:t xml:space="preserve"> его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72FC2">
        <w:rPr>
          <w:rFonts w:ascii="Times New Roman" w:hAnsi="Times New Roman" w:cs="Times New Roman"/>
          <w:sz w:val="28"/>
          <w:szCs w:val="28"/>
        </w:rPr>
        <w:t xml:space="preserve">знавательной деятельности, </w:t>
      </w:r>
      <w:r w:rsidRPr="00472FC2">
        <w:rPr>
          <w:rFonts w:ascii="Times New Roman" w:eastAsia="Calibri" w:hAnsi="Times New Roman" w:cs="Times New Roman"/>
          <w:sz w:val="28"/>
          <w:szCs w:val="28"/>
        </w:rPr>
        <w:t>уровень речевого развития</w:t>
      </w:r>
      <w:r w:rsidRPr="00472FC2">
        <w:rPr>
          <w:rFonts w:ascii="Times New Roman" w:hAnsi="Times New Roman" w:cs="Times New Roman"/>
          <w:sz w:val="28"/>
          <w:szCs w:val="28"/>
        </w:rPr>
        <w:t xml:space="preserve"> и адаптирована применительно к его способностям и возможностям.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FC2">
        <w:rPr>
          <w:rFonts w:ascii="Times New Roman" w:hAnsi="Times New Roman" w:cs="Times New Roman"/>
          <w:sz w:val="28"/>
          <w:szCs w:val="28"/>
        </w:rPr>
        <w:t>Программа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направлены на всест</w:t>
      </w:r>
      <w:r w:rsidRPr="00472FC2">
        <w:rPr>
          <w:rFonts w:ascii="Times New Roman" w:hAnsi="Times New Roman" w:cs="Times New Roman"/>
          <w:sz w:val="28"/>
          <w:szCs w:val="28"/>
        </w:rPr>
        <w:t>ороннее развитие личности учащегося, способствует его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умственному развитию</w:t>
      </w:r>
      <w:r w:rsidRPr="00472FC2">
        <w:rPr>
          <w:rFonts w:ascii="Times New Roman" w:hAnsi="Times New Roman" w:cs="Times New Roman"/>
          <w:sz w:val="28"/>
          <w:szCs w:val="28"/>
        </w:rPr>
        <w:t>.</w:t>
      </w:r>
    </w:p>
    <w:p w:rsid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имеет своей </w:t>
      </w:r>
      <w:r w:rsidRPr="00472FC2">
        <w:rPr>
          <w:rFonts w:ascii="Times New Roman" w:hAnsi="Times New Roman" w:cs="Times New Roman"/>
          <w:b/>
          <w:sz w:val="28"/>
          <w:szCs w:val="28"/>
        </w:rPr>
        <w:t>целью</w:t>
      </w:r>
      <w:r w:rsidRPr="00472FC2">
        <w:rPr>
          <w:rFonts w:ascii="Times New Roman" w:hAnsi="Times New Roman" w:cs="Times New Roman"/>
          <w:sz w:val="28"/>
          <w:szCs w:val="28"/>
        </w:rPr>
        <w:t xml:space="preserve"> 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72FC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72FC2">
        <w:rPr>
          <w:rFonts w:ascii="Times New Roman" w:hAnsi="Times New Roman" w:cs="Times New Roman"/>
          <w:sz w:val="28"/>
          <w:szCs w:val="28"/>
        </w:rPr>
        <w:t>, которые призван решать этот учебный предмет, состоят в следующем: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</w:t>
      </w:r>
      <w:r w:rsidRPr="00472FC2">
        <w:rPr>
          <w:rFonts w:ascii="Times New Roman" w:hAnsi="Times New Roman" w:cs="Times New Roman"/>
          <w:sz w:val="28"/>
          <w:szCs w:val="28"/>
        </w:rPr>
        <w:t>расширение кругозора обучающихся в процессе ознакомления с различными сторонами повседневной жизни;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 xml:space="preserve">―формирование и развитие навыков самообслуживания и </w:t>
      </w:r>
      <w:r w:rsidRPr="00472FC2">
        <w:rPr>
          <w:rFonts w:ascii="Times New Roman" w:hAnsi="Times New Roman" w:cs="Times New Roman"/>
          <w:sz w:val="28"/>
          <w:szCs w:val="28"/>
        </w:rPr>
        <w:t xml:space="preserve">трудовых навыков, связанных с ведением домашнего хозяйства; 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―ознакомление с основами экономики ведения домашнего хозяйства и формирование необходимых умений;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―усвоение морально-этических норм поведения, выработка навыков общения (в том числе с использованием деловых бумаг);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―развитие навыков здорового образа жизни; положительных качеств и свойств личности;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умственной деятельности (анализ, синтез, сравнение, классификация, обобщение);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сенсомоторных процессов в процессе формирование практических умений;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lastRenderedPageBreak/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формирование информационной грамотности, умения работать с различными источниками информации;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формирование коммуникативной культуры, развитие активности, целенаправленности, инициативности.</w:t>
      </w:r>
    </w:p>
    <w:p w:rsidR="00472FC2" w:rsidRPr="00AC39AF" w:rsidRDefault="00472FC2" w:rsidP="00472FC2">
      <w:pPr>
        <w:pStyle w:val="a9"/>
        <w:spacing w:before="0" w:after="0"/>
        <w:jc w:val="center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t xml:space="preserve">Место учебного предмета </w:t>
      </w:r>
      <w:r>
        <w:rPr>
          <w:b/>
          <w:sz w:val="28"/>
          <w:szCs w:val="28"/>
        </w:rPr>
        <w:t>в учебном плане</w:t>
      </w:r>
    </w:p>
    <w:p w:rsidR="00745371" w:rsidRPr="00745371" w:rsidRDefault="00745371" w:rsidP="00745371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 xml:space="preserve">Согласно учебному плану на курс изучения </w:t>
      </w:r>
      <w:r w:rsidR="004367AA">
        <w:rPr>
          <w:sz w:val="28"/>
          <w:szCs w:val="28"/>
        </w:rPr>
        <w:t>основ социальной жизни</w:t>
      </w:r>
      <w:r w:rsidRPr="00124E1F">
        <w:rPr>
          <w:sz w:val="28"/>
          <w:szCs w:val="28"/>
        </w:rPr>
        <w:t xml:space="preserve">   в  </w:t>
      </w:r>
      <w:r w:rsidR="008B4161">
        <w:rPr>
          <w:sz w:val="28"/>
          <w:szCs w:val="28"/>
        </w:rPr>
        <w:t>8</w:t>
      </w:r>
      <w:r w:rsidRPr="00124E1F">
        <w:rPr>
          <w:sz w:val="28"/>
          <w:szCs w:val="28"/>
        </w:rPr>
        <w:t xml:space="preserve"> классе  отводится </w:t>
      </w:r>
      <w:r w:rsidR="00064640">
        <w:rPr>
          <w:sz w:val="28"/>
          <w:szCs w:val="28"/>
        </w:rPr>
        <w:t>68</w:t>
      </w:r>
      <w:r w:rsidRPr="00124E1F">
        <w:rPr>
          <w:sz w:val="28"/>
          <w:szCs w:val="28"/>
        </w:rPr>
        <w:t xml:space="preserve"> учебных час</w:t>
      </w:r>
      <w:r w:rsidR="00064640">
        <w:rPr>
          <w:sz w:val="28"/>
          <w:szCs w:val="28"/>
        </w:rPr>
        <w:t>ов</w:t>
      </w:r>
      <w:r w:rsidRPr="00124E1F">
        <w:rPr>
          <w:sz w:val="28"/>
          <w:szCs w:val="28"/>
        </w:rPr>
        <w:t xml:space="preserve">  основной школы соответственно  из расчета  по </w:t>
      </w:r>
      <w:r w:rsidR="00064640">
        <w:rPr>
          <w:sz w:val="28"/>
          <w:szCs w:val="28"/>
        </w:rPr>
        <w:t>2</w:t>
      </w:r>
      <w:r w:rsidRPr="00124E1F">
        <w:rPr>
          <w:sz w:val="28"/>
          <w:szCs w:val="28"/>
        </w:rPr>
        <w:t xml:space="preserve"> учебн</w:t>
      </w:r>
      <w:r w:rsidR="004367AA">
        <w:rPr>
          <w:sz w:val="28"/>
          <w:szCs w:val="28"/>
        </w:rPr>
        <w:t>о</w:t>
      </w:r>
      <w:r w:rsidR="00064640">
        <w:rPr>
          <w:sz w:val="28"/>
          <w:szCs w:val="28"/>
        </w:rPr>
        <w:t>го</w:t>
      </w:r>
      <w:r w:rsidR="004367AA">
        <w:rPr>
          <w:sz w:val="28"/>
          <w:szCs w:val="28"/>
        </w:rPr>
        <w:t xml:space="preserve">  час</w:t>
      </w:r>
      <w:r w:rsidR="00064640">
        <w:rPr>
          <w:sz w:val="28"/>
          <w:szCs w:val="28"/>
        </w:rPr>
        <w:t>а</w:t>
      </w:r>
      <w:r w:rsidRPr="00124E1F">
        <w:rPr>
          <w:sz w:val="28"/>
          <w:szCs w:val="28"/>
        </w:rPr>
        <w:t xml:space="preserve">  в неделю.</w:t>
      </w:r>
      <w:r w:rsidRPr="00124E1F">
        <w:rPr>
          <w:b/>
          <w:sz w:val="28"/>
          <w:szCs w:val="28"/>
        </w:rPr>
        <w:t xml:space="preserve"> </w:t>
      </w:r>
    </w:p>
    <w:p w:rsidR="004367AA" w:rsidRPr="004367AA" w:rsidRDefault="004367AA" w:rsidP="004367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курса «Основы социальной жизни»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приготовление несложных видов блюд под руководством учителя;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правил личной гигиены и их выполнение под руководством взрослого;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знание названий торговых организаций, их видов и назначения;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совершение покупок различных товаров под руководством взрослого;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статьях семейного бюджета;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различных видах средств связи;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названий организаций социальной направленности и их назначения;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способов хранения и переработки продуктов питания;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составление ежедневного меню из предложенных продуктов питания;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самостоятельное приготовление несложных знакомых блюд;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самостоятельное совершение покупок товаров ежедневного назначения;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lastRenderedPageBreak/>
        <w:t>соблюдение правил личной гигиены по уходу за полостью рта, волосами, кожей рук и т.д.;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некоторые навыки ведения домашнего хозяйства (уборка дома, стирка белья, мытье посуды и т. п.);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навыки обращения в различные медицинские учреждения (под руководством взрослого);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пользование различными средствами связи для решения практических житейских задач;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основных статей семейного бюджета; коллективный расчет расходов и доходов семейного бюджета;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745371" w:rsidRPr="004367AA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="008B4161">
        <w:rPr>
          <w:rFonts w:ascii="Times New Roman" w:hAnsi="Times New Roman" w:cs="Times New Roman"/>
          <w:b/>
          <w:sz w:val="28"/>
          <w:szCs w:val="28"/>
        </w:rPr>
        <w:t>8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8B4161" w:rsidRPr="008B4161" w:rsidRDefault="0074537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61" w:rsidRPr="008B4161">
        <w:rPr>
          <w:rFonts w:ascii="Times New Roman" w:hAnsi="Times New Roman" w:cs="Times New Roman"/>
          <w:b/>
          <w:sz w:val="28"/>
          <w:szCs w:val="28"/>
        </w:rPr>
        <w:t>Питание</w:t>
      </w:r>
      <w:r w:rsidR="008B4161" w:rsidRPr="008B4161">
        <w:rPr>
          <w:rFonts w:ascii="Times New Roman" w:hAnsi="Times New Roman" w:cs="Times New Roman"/>
          <w:i/>
          <w:sz w:val="28"/>
          <w:szCs w:val="28"/>
        </w:rPr>
        <w:t>. Организация питания семьи.</w:t>
      </w:r>
      <w:r w:rsidR="008B4161" w:rsidRPr="008B4161">
        <w:rPr>
          <w:rFonts w:ascii="Times New Roman" w:hAnsi="Times New Roman" w:cs="Times New Roman"/>
          <w:sz w:val="28"/>
          <w:szCs w:val="28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Приготовление пищи. </w:t>
      </w:r>
      <w:r w:rsidRPr="008B4161">
        <w:rPr>
          <w:rFonts w:ascii="Times New Roman" w:hAnsi="Times New Roman" w:cs="Times New Roman"/>
          <w:sz w:val="28"/>
          <w:szCs w:val="28"/>
        </w:rPr>
        <w:t>Место для приготовления пищи и его оборудование. Гигиена приготовления пищи.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Виды продуктов питания. </w:t>
      </w:r>
      <w:r w:rsidRPr="008B4161">
        <w:rPr>
          <w:rFonts w:ascii="Times New Roman" w:hAnsi="Times New Roman" w:cs="Times New Roman"/>
          <w:sz w:val="28"/>
          <w:szCs w:val="28"/>
        </w:rPr>
        <w:t xml:space="preserve">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Магазины по продаже продуктов питания. </w:t>
      </w:r>
      <w:r w:rsidRPr="008B4161">
        <w:rPr>
          <w:rFonts w:ascii="Times New Roman" w:hAnsi="Times New Roman" w:cs="Times New Roman"/>
          <w:sz w:val="28"/>
          <w:szCs w:val="28"/>
        </w:rPr>
        <w:t>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Рынки. </w:t>
      </w:r>
      <w:r w:rsidRPr="008B4161">
        <w:rPr>
          <w:rFonts w:ascii="Times New Roman" w:hAnsi="Times New Roman" w:cs="Times New Roman"/>
          <w:sz w:val="28"/>
          <w:szCs w:val="28"/>
        </w:rPr>
        <w:t>Виды продовольственных рынков: крытые и закрытые, постоянно действующие и сезонные. Основное отличие рынка от магазина.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Прием пищи. </w:t>
      </w:r>
      <w:r w:rsidRPr="008B4161">
        <w:rPr>
          <w:rFonts w:ascii="Times New Roman" w:hAnsi="Times New Roman" w:cs="Times New Roman"/>
          <w:sz w:val="28"/>
          <w:szCs w:val="28"/>
        </w:rPr>
        <w:t xml:space="preserve">Первые, вторые и третьи блюда: виды, значение. 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>Изделия из теста.</w:t>
      </w:r>
      <w:r w:rsidRPr="008B4161">
        <w:rPr>
          <w:rFonts w:ascii="Times New Roman" w:hAnsi="Times New Roman" w:cs="Times New Roman"/>
          <w:sz w:val="28"/>
          <w:szCs w:val="28"/>
        </w:rPr>
        <w:t xml:space="preserve"> Виды теста: дрожжевое, слоеное, песочное. Виды изделий из теста: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Домашние заготовки. </w:t>
      </w:r>
      <w:r w:rsidRPr="008B4161">
        <w:rPr>
          <w:rFonts w:ascii="Times New Roman" w:hAnsi="Times New Roman" w:cs="Times New Roman"/>
          <w:sz w:val="28"/>
          <w:szCs w:val="28"/>
        </w:rPr>
        <w:t>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8B4161" w:rsidRPr="008B4161" w:rsidRDefault="008B4161" w:rsidP="008B4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8B4161">
        <w:rPr>
          <w:rFonts w:ascii="Times New Roman" w:hAnsi="Times New Roman" w:cs="Times New Roman"/>
          <w:i/>
          <w:sz w:val="28"/>
          <w:szCs w:val="28"/>
        </w:rPr>
        <w:t>. Городской транспорт</w:t>
      </w:r>
      <w:r w:rsidRPr="008B4161">
        <w:rPr>
          <w:rFonts w:ascii="Times New Roman" w:hAnsi="Times New Roman" w:cs="Times New Roman"/>
          <w:sz w:val="28"/>
          <w:szCs w:val="28"/>
        </w:rPr>
        <w:t>. Виды городского транспорта. Оплата проезда на всех видах городского транспорта. Правила поведения в городском транспорте.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sz w:val="28"/>
          <w:szCs w:val="28"/>
        </w:rPr>
        <w:t>Проезд из дома в школу</w:t>
      </w:r>
      <w:r w:rsidRPr="008B41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B4161">
        <w:rPr>
          <w:rFonts w:ascii="Times New Roman" w:hAnsi="Times New Roman" w:cs="Times New Roman"/>
          <w:sz w:val="28"/>
          <w:szCs w:val="28"/>
        </w:rPr>
        <w:t>Выбор рационального маршрута проезда из дома в разные точки населенного пункта. Расчет стоимости проезда.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Пригородный транспорт. </w:t>
      </w:r>
      <w:r w:rsidRPr="008B4161">
        <w:rPr>
          <w:rFonts w:ascii="Times New Roman" w:hAnsi="Times New Roman" w:cs="Times New Roman"/>
          <w:sz w:val="28"/>
          <w:szCs w:val="28"/>
        </w:rPr>
        <w:t>Виды: автобусы пригородного сообщения, электрички. Стоимость проезда. Расписание.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Междугородний железнодорожный транспорт. </w:t>
      </w:r>
      <w:r w:rsidRPr="008B4161">
        <w:rPr>
          <w:rFonts w:ascii="Times New Roman" w:hAnsi="Times New Roman" w:cs="Times New Roman"/>
          <w:sz w:val="28"/>
          <w:szCs w:val="28"/>
        </w:rPr>
        <w:t xml:space="preserve">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Междугородний автотранспорт. </w:t>
      </w:r>
      <w:r w:rsidRPr="008B4161">
        <w:rPr>
          <w:rFonts w:ascii="Times New Roman" w:hAnsi="Times New Roman" w:cs="Times New Roman"/>
          <w:sz w:val="28"/>
          <w:szCs w:val="28"/>
        </w:rPr>
        <w:t>Автовокзал, его назначение. Основные автобусные маршруты. Расписание, порядок приобретения билетов, стоимость проезда.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Водный транспорт. </w:t>
      </w:r>
      <w:r w:rsidRPr="008B4161">
        <w:rPr>
          <w:rFonts w:ascii="Times New Roman" w:hAnsi="Times New Roman" w:cs="Times New Roman"/>
          <w:sz w:val="28"/>
          <w:szCs w:val="28"/>
        </w:rPr>
        <w:t>Значение водного транспорта. Пристань. Порт.</w:t>
      </w:r>
    </w:p>
    <w:p w:rsidR="008B4161" w:rsidRPr="008B4161" w:rsidRDefault="008B4161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161">
        <w:rPr>
          <w:rFonts w:ascii="Times New Roman" w:hAnsi="Times New Roman" w:cs="Times New Roman"/>
          <w:i/>
          <w:sz w:val="28"/>
          <w:szCs w:val="28"/>
        </w:rPr>
        <w:t xml:space="preserve">Авиационный транспорт. </w:t>
      </w:r>
      <w:r w:rsidRPr="008B4161">
        <w:rPr>
          <w:rFonts w:ascii="Times New Roman" w:hAnsi="Times New Roman" w:cs="Times New Roman"/>
          <w:sz w:val="28"/>
          <w:szCs w:val="28"/>
        </w:rPr>
        <w:t>Аэропорты, аэровокзалы</w:t>
      </w:r>
      <w:r w:rsidRPr="008B4161">
        <w:rPr>
          <w:rFonts w:ascii="Times New Roman" w:hAnsi="Times New Roman" w:cs="Times New Roman"/>
          <w:i/>
          <w:sz w:val="28"/>
          <w:szCs w:val="28"/>
        </w:rPr>
        <w:t>.</w:t>
      </w:r>
    </w:p>
    <w:p w:rsidR="00064640" w:rsidRPr="00064640" w:rsidRDefault="00064640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AA" w:rsidRDefault="004367AA" w:rsidP="00064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7AA" w:rsidRPr="004367AA" w:rsidRDefault="004367AA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AA">
        <w:rPr>
          <w:rFonts w:ascii="Times New Roman" w:hAnsi="Times New Roman" w:cs="Times New Roman"/>
          <w:b/>
          <w:sz w:val="28"/>
          <w:szCs w:val="28"/>
        </w:rPr>
        <w:t>Учебно-тематический план-</w:t>
      </w:r>
      <w:r w:rsidR="008B4161">
        <w:rPr>
          <w:rFonts w:ascii="Times New Roman" w:hAnsi="Times New Roman" w:cs="Times New Roman"/>
          <w:b/>
          <w:sz w:val="28"/>
          <w:szCs w:val="28"/>
        </w:rPr>
        <w:t>8</w:t>
      </w:r>
      <w:r w:rsidRPr="004367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67AA" w:rsidRPr="004367AA" w:rsidRDefault="004367AA" w:rsidP="004367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5011"/>
      </w:tblGrid>
      <w:tr w:rsidR="008B4161" w:rsidRPr="00361192" w:rsidTr="008B4161">
        <w:trPr>
          <w:jc w:val="center"/>
        </w:trPr>
        <w:tc>
          <w:tcPr>
            <w:tcW w:w="5010" w:type="dxa"/>
            <w:shd w:val="clear" w:color="auto" w:fill="BFBFBF"/>
            <w:vAlign w:val="center"/>
          </w:tcPr>
          <w:p w:rsidR="008B4161" w:rsidRPr="008B4161" w:rsidRDefault="008B4161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5011" w:type="dxa"/>
            <w:shd w:val="clear" w:color="auto" w:fill="BFBFBF"/>
            <w:vAlign w:val="center"/>
          </w:tcPr>
          <w:p w:rsidR="008B4161" w:rsidRPr="008B4161" w:rsidRDefault="008B4161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B4161" w:rsidRPr="00361192" w:rsidTr="008B4161">
        <w:trPr>
          <w:trHeight w:val="110"/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Вводный урок «Питание»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8B4161" w:rsidRPr="00361192" w:rsidTr="008B4161">
        <w:trPr>
          <w:trHeight w:val="311"/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семьи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161" w:rsidRPr="00361192" w:rsidTr="008B4161">
        <w:trPr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Приготовление пищи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161" w:rsidRPr="00361192" w:rsidTr="008B4161">
        <w:trPr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Виды продуктов питания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8B4161" w:rsidRPr="00361192" w:rsidTr="008B4161">
        <w:trPr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Магазины по продаже продуктов питания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</w:t>
            </w:r>
          </w:p>
        </w:tc>
      </w:tr>
      <w:tr w:rsidR="008B4161" w:rsidRPr="00453830" w:rsidTr="008B4161">
        <w:trPr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</w:t>
            </w:r>
          </w:p>
        </w:tc>
      </w:tr>
      <w:tr w:rsidR="008B4161" w:rsidRPr="00453830" w:rsidTr="008B4161">
        <w:trPr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Приём пищи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9</w:t>
            </w:r>
          </w:p>
        </w:tc>
      </w:tr>
      <w:tr w:rsidR="008B4161" w:rsidRPr="00453830" w:rsidTr="008B4161">
        <w:trPr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Изделие из теста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</w:t>
            </w:r>
          </w:p>
        </w:tc>
      </w:tr>
      <w:tr w:rsidR="008B4161" w:rsidRPr="00453830" w:rsidTr="008B4161">
        <w:trPr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Домашние заготовки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</w:t>
            </w:r>
          </w:p>
        </w:tc>
      </w:tr>
      <w:tr w:rsidR="008B4161" w:rsidRPr="00453830" w:rsidTr="008B4161">
        <w:trPr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13</w:t>
            </w:r>
          </w:p>
        </w:tc>
      </w:tr>
      <w:tr w:rsidR="008B4161" w:rsidRPr="00453830" w:rsidTr="008B4161">
        <w:trPr>
          <w:trHeight w:val="44"/>
          <w:jc w:val="center"/>
        </w:trPr>
        <w:tc>
          <w:tcPr>
            <w:tcW w:w="5010" w:type="dxa"/>
          </w:tcPr>
          <w:p w:rsidR="008B4161" w:rsidRPr="008B4161" w:rsidRDefault="008B4161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11" w:type="dxa"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68</w:t>
            </w:r>
          </w:p>
        </w:tc>
      </w:tr>
    </w:tbl>
    <w:p w:rsidR="00745371" w:rsidRPr="00124E1F" w:rsidRDefault="00745371" w:rsidP="0074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417"/>
      </w:tblGrid>
      <w:tr w:rsidR="008B4161" w:rsidRPr="008B4161" w:rsidTr="008B4161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 </w:t>
            </w: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Темы уроков.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по </w:t>
            </w: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разд.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«Питание»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Значение питания в жизни и деятельности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Влияние правильного питания на здоровье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Разнообразие продуктов, составляющих рацион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пищи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Место для приготовления пищи и его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Гигиена приготовления пищи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продуктов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26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продукты: виды, правила хранения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Значение кипячения молока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блюд, приготовляемых на основе молока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хлебной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Правила хранения хлебобулочных 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Вторичное использование черствого хлеба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Приготовление простых и сложных бутербродов и канапе.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Глубокая заморозка мяса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Размораживание мяса с помощью микроволновой печи.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Яйцо, жиры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жиров растительного и животного происхождения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растительного масла. Правила хранения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Место для хранения жиров и яиц.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Овощи, плоды, ягоды и грибы. Правила хранения.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свежих и замороженных 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Мука и крупы. Виды, сорт муки и круп.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Правила хранения муки и круп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Вредители круп и муки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Просеивание муки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Соль, сахар, пряности и приправы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Соль и её значение для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Сахар: его польза и вред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пряностей и приправ. Хранение.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Чай и кофе. Польза и негативные последствия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Магазины по продаже продуктов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Основные отделы в продуктовых магазинах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Универсамы и супермаркеты. Магазины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товаров: фасованные, на вес и в разлив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 xml:space="preserve">Срок годности продуктов питания.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продовольственных рынков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Основное отличие рынка от магазина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9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Первые, вторые и третьи блюда: виды,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Завтрак. Блюда для завтрака. Меню.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Приготовление некоторых блюд для завтрака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Обед. Питательная ценность овощей, мяса, рыбы, фруктов.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Овощные салаты: виды, способы приготовления.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Супы. Гарниры. Напитки.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Правила этикета за столом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Ужин. Блюда для ужина.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Приготовление несложных салатов и холодных закусок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Изделие из теста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теста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изделий из теста. Приготовления 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рецептов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заготовки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домашних заготовок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Меры предосторожности при употреблении консервированных 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Правила первой помощи при отравлении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Варенье из ягод и фруктов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13 ч.</w:t>
            </w: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Виды городского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транспорте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Пригородный транспорт. Виды: автобусы, электрички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Международный железнодорожный 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Платформа, перрон, путь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 xml:space="preserve">Меры предосторожности по предотвращению чрезвычайных ситуаций на вокзале.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Автовокзал, его назначение.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Основные автобусные маршруты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Расписание, порядок приобретения билетов, стоимость проезда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Водный транспорт.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Значение водного транспорта. Пристань. Порт.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Авиационный транспорт. Аэропорты-аэровокзалы.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61" w:rsidRPr="008B4161" w:rsidTr="008B41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161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61" w:rsidRPr="008B4161" w:rsidRDefault="008B4161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371" w:rsidRPr="008B4161" w:rsidRDefault="00745371">
      <w:pPr>
        <w:rPr>
          <w:rFonts w:ascii="Times New Roman" w:hAnsi="Times New Roman" w:cs="Times New Roman"/>
          <w:sz w:val="28"/>
          <w:szCs w:val="28"/>
        </w:rPr>
      </w:pPr>
    </w:p>
    <w:p w:rsidR="00064640" w:rsidRPr="008B4161" w:rsidRDefault="00064640">
      <w:pPr>
        <w:rPr>
          <w:rFonts w:ascii="Times New Roman" w:hAnsi="Times New Roman" w:cs="Times New Roman"/>
          <w:sz w:val="28"/>
          <w:szCs w:val="28"/>
        </w:rPr>
      </w:pPr>
    </w:p>
    <w:sectPr w:rsidR="00064640" w:rsidRPr="008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2"/>
    <w:rsid w:val="00064640"/>
    <w:rsid w:val="0007172D"/>
    <w:rsid w:val="001B7DFD"/>
    <w:rsid w:val="001D3419"/>
    <w:rsid w:val="00375E59"/>
    <w:rsid w:val="004367AA"/>
    <w:rsid w:val="00472FC2"/>
    <w:rsid w:val="006258FD"/>
    <w:rsid w:val="00677EFE"/>
    <w:rsid w:val="00692E53"/>
    <w:rsid w:val="006C67F6"/>
    <w:rsid w:val="00745371"/>
    <w:rsid w:val="007F3D66"/>
    <w:rsid w:val="008B4161"/>
    <w:rsid w:val="009016D4"/>
    <w:rsid w:val="00927F72"/>
    <w:rsid w:val="00A17CA1"/>
    <w:rsid w:val="00AA46A3"/>
    <w:rsid w:val="00B11150"/>
    <w:rsid w:val="00CB4574"/>
    <w:rsid w:val="00CE0B3E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22</cp:revision>
  <dcterms:created xsi:type="dcterms:W3CDTF">2019-06-05T07:20:00Z</dcterms:created>
  <dcterms:modified xsi:type="dcterms:W3CDTF">2020-10-27T03:14:00Z</dcterms:modified>
</cp:coreProperties>
</file>