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EE" w:rsidRDefault="00B74490" w:rsidP="00057EA1">
      <w:r>
        <w:rPr>
          <w:noProof/>
          <w:lang w:eastAsia="ru-RU"/>
        </w:rPr>
        <w:drawing>
          <wp:inline distT="0" distB="0" distL="0" distR="0">
            <wp:extent cx="6452616" cy="8668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616" cy="866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9A" w:rsidRDefault="007C299A" w:rsidP="00057EA1"/>
    <w:p w:rsidR="007C299A" w:rsidRDefault="007C299A" w:rsidP="00057EA1"/>
    <w:p w:rsidR="00057EA1" w:rsidRDefault="00057EA1" w:rsidP="00057EA1">
      <w:pPr>
        <w:spacing w:line="240" w:lineRule="auto"/>
        <w:jc w:val="both"/>
      </w:pPr>
    </w:p>
    <w:p w:rsidR="00057EA1" w:rsidRDefault="00057EA1" w:rsidP="00057E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57EA1" w:rsidRPr="00C71DAC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</w:t>
      </w:r>
      <w:r w:rsidR="0014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</w:t>
      </w:r>
      <w:r w:rsidRPr="00C7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основной школы составлена на основе: </w:t>
      </w:r>
    </w:p>
    <w:p w:rsidR="0014689B" w:rsidRDefault="0014689B" w:rsidP="0014689B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Устава МБОУ «ШИ с. Омолон» </w:t>
      </w:r>
    </w:p>
    <w:p w:rsidR="0014689B" w:rsidRDefault="0014689B" w:rsidP="0014689B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образовательной программы обучающихся с ОВЗ умственной отсталостью (интел</w:t>
      </w:r>
      <w:r w:rsidR="007953F2">
        <w:rPr>
          <w:rFonts w:ascii="Times New Roman" w:hAnsi="Times New Roman"/>
          <w:sz w:val="24"/>
          <w:szCs w:val="24"/>
        </w:rPr>
        <w:t>лектуальными нарушениями) на 2020</w:t>
      </w:r>
      <w:r>
        <w:rPr>
          <w:rFonts w:ascii="Times New Roman" w:hAnsi="Times New Roman"/>
          <w:sz w:val="24"/>
          <w:szCs w:val="24"/>
        </w:rPr>
        <w:t>-202</w:t>
      </w:r>
      <w:r w:rsidR="007953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14689B" w:rsidRDefault="0014689B" w:rsidP="001468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обучающихся с ОВЗ умственной отсталостью (интеллектуальными нарушен</w:t>
      </w:r>
      <w:r w:rsidR="007953F2">
        <w:rPr>
          <w:rFonts w:ascii="Times New Roman" w:hAnsi="Times New Roman"/>
          <w:sz w:val="24"/>
          <w:szCs w:val="24"/>
        </w:rPr>
        <w:t>иями) МБОУ «ШИ с. Омолон» на 2020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7953F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57EA1" w:rsidRPr="00057EA1" w:rsidRDefault="00057EA1" w:rsidP="00057E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05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5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интереса к изобразительному искусству.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Раскрытие  значения изобразительного искусства в жизни человека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в детях эстетического чувства и понимания красоты окружающего мира, художественного вкуса.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знаний элементарных основ реалистического рисунка.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разным видам изобразительной деятельности (рисованию, аппликации, лепке).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умения выполнять тематические и декоративные композиции.</w:t>
      </w:r>
    </w:p>
    <w:p w:rsidR="00057EA1" w:rsidRPr="00057EA1" w:rsidRDefault="00057EA1" w:rsidP="0005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7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381006" w:rsidRDefault="00381006" w:rsidP="00057EA1">
      <w:pPr>
        <w:spacing w:after="0"/>
        <w:jc w:val="both"/>
      </w:pPr>
    </w:p>
    <w:p w:rsidR="00057EA1" w:rsidRDefault="00057EA1" w:rsidP="00057EA1">
      <w:pPr>
        <w:pStyle w:val="a6"/>
        <w:spacing w:before="0" w:after="0" w:line="240" w:lineRule="auto"/>
        <w:jc w:val="both"/>
        <w:rPr>
          <w:b/>
        </w:rPr>
      </w:pPr>
      <w:r w:rsidRPr="004D15D3">
        <w:rPr>
          <w:b/>
        </w:rPr>
        <w:t>Место учебного предмета «И</w:t>
      </w:r>
      <w:r>
        <w:rPr>
          <w:b/>
        </w:rPr>
        <w:t>зобразительное искусство</w:t>
      </w:r>
      <w:r w:rsidRPr="004D15D3">
        <w:rPr>
          <w:b/>
        </w:rPr>
        <w:t xml:space="preserve">» в учебном плане. </w:t>
      </w:r>
    </w:p>
    <w:p w:rsidR="00F53B3D" w:rsidRPr="0063571D" w:rsidRDefault="00F53B3D" w:rsidP="00F53B3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102</w:t>
      </w:r>
      <w:r w:rsidRPr="0063571D">
        <w:rPr>
          <w:rFonts w:ascii="Times New Roman" w:hAnsi="Times New Roman"/>
          <w:sz w:val="24"/>
          <w:szCs w:val="24"/>
        </w:rPr>
        <w:t xml:space="preserve"> учебных часов (1 час в неделю в 5 </w:t>
      </w:r>
      <w:r>
        <w:rPr>
          <w:rFonts w:ascii="Times New Roman" w:hAnsi="Times New Roman"/>
          <w:sz w:val="24"/>
          <w:szCs w:val="24"/>
        </w:rPr>
        <w:t xml:space="preserve">классе - 34 учебных часа, </w:t>
      </w:r>
      <w:r w:rsidRPr="0063571D">
        <w:rPr>
          <w:rFonts w:ascii="Times New Roman" w:hAnsi="Times New Roman"/>
          <w:sz w:val="24"/>
          <w:szCs w:val="24"/>
        </w:rPr>
        <w:t>1 час в неделю в 7 классе, 1 час в неделю в 8 классе - 34 учебных часа). Количество часов, выделенных на изучение учебного предмета «Изобразительное искусство», соответствует учебному плану МБОУ «ШИ с. Омолон.</w:t>
      </w:r>
    </w:p>
    <w:p w:rsidR="00F53B3D" w:rsidRPr="004D15D3" w:rsidRDefault="00F53B3D" w:rsidP="00057EA1">
      <w:pPr>
        <w:pStyle w:val="a6"/>
        <w:spacing w:before="0" w:after="0" w:line="240" w:lineRule="auto"/>
        <w:jc w:val="both"/>
        <w:rPr>
          <w:b/>
        </w:rPr>
      </w:pPr>
    </w:p>
    <w:p w:rsidR="00F53B3D" w:rsidRPr="00F53B3D" w:rsidRDefault="00F53B3D" w:rsidP="00F5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B3D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содержания курса «</w:t>
      </w:r>
      <w:r w:rsidRPr="009063AA">
        <w:rPr>
          <w:rFonts w:ascii="Times New Roman" w:hAnsi="Times New Roman" w:cs="Times New Roman"/>
          <w:b/>
        </w:rPr>
        <w:t>Изобразительное искусство</w:t>
      </w:r>
      <w:r w:rsidRPr="00F53B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35D42">
        <w:rPr>
          <w:rFonts w:ascii="Times New Roman" w:hAnsi="Times New Roman" w:cs="Times New Roman"/>
          <w:b/>
          <w:u w:val="single"/>
        </w:rPr>
        <w:t>Минимальный уровень: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знание элементарных правил композиции, цветоведения, передачи формы предмета и др.;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пользование материалами для рисования, аппликации, лепки;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знание названий предметов, подлежащих рисованию, лепке и аппликации;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35D42">
        <w:rPr>
          <w:rFonts w:ascii="Times New Roman" w:hAnsi="Times New Roman" w:cs="Times New Roman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организация рабочего места в зависимости от характера выполняемой работы;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применение приемов работы карандашом, гуашью, акварельными красками с целью передачи фактуры предмета;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узнавание и различение в книжных иллюстрациях и репродукциях изображенных предметов и действий.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35D42">
        <w:rPr>
          <w:rFonts w:ascii="Times New Roman" w:hAnsi="Times New Roman" w:cs="Times New Roman"/>
          <w:b/>
          <w:u w:val="single"/>
        </w:rPr>
        <w:t>Достаточный уровень: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35D42">
        <w:rPr>
          <w:rFonts w:ascii="Times New Roman" w:hAnsi="Times New Roman" w:cs="Times New Roman"/>
        </w:rPr>
        <w:t>знание названий жанров изобразительного искусства (портрет, натюрморт, пейзаж и др.);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названий некоторых народных и национальных промыслов (Дымково, Гжель, Городец, Хохлома и др.);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основных особенностей некоторых материалов, используемых в рисовании, лепке и аппликации;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правил цветоведения, светотени, перспективы; построения орнамента, стилизации формы предмета и др.;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видов аппликации (предметная, сюжетная, декоративная);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знание способов лепки (конструктивный, пластический, комбинированный);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использование разнообразных технологических способов выполнения аппликации;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применение разных способов лепки;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B35D42" w:rsidRPr="00B35D42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различение произведений живописи, графики, скульптуры, архитектуры и декоративно-прикладного искусства;</w:t>
      </w:r>
    </w:p>
    <w:p w:rsidR="00057EA1" w:rsidRDefault="00B35D42" w:rsidP="00B35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35D42">
        <w:rPr>
          <w:rFonts w:ascii="Times New Roman" w:hAnsi="Times New Roman" w:cs="Times New Roman"/>
        </w:rPr>
        <w:t>различение жанров изобразительного искусства: пейзаж, портрет, натюрморт, сюжетное изображение.</w:t>
      </w:r>
    </w:p>
    <w:p w:rsidR="00B35D42" w:rsidRDefault="00B35D42" w:rsidP="00B35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D42" w:rsidRPr="0004540B" w:rsidRDefault="00B35D42" w:rsidP="006F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5D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4540B">
        <w:rPr>
          <w:rFonts w:ascii="Times New Roman" w:hAnsi="Times New Roman" w:cs="Times New Roman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Программой предусматриваются следующие виды работы: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lastRenderedPageBreak/>
        <w:t>― выполнение плоскостной и полу объёмной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Введение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 xml:space="preserve">Подготовительный период обучения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>Формирование организационных умений:</w:t>
      </w:r>
      <w:r w:rsidRPr="0004540B">
        <w:rPr>
          <w:rFonts w:ascii="Times New Roman" w:hAnsi="Times New Roman" w:cs="Times New Roman"/>
        </w:rPr>
        <w:t xml:space="preserve"> правильно сидеть,</w:t>
      </w:r>
      <w:r w:rsidRPr="0004540B">
        <w:rPr>
          <w:rFonts w:ascii="Times New Roman" w:hAnsi="Times New Roman" w:cs="Times New Roman"/>
          <w:i/>
        </w:rPr>
        <w:t xml:space="preserve"> </w:t>
      </w:r>
      <w:r w:rsidRPr="0004540B">
        <w:rPr>
          <w:rFonts w:ascii="Times New Roman" w:hAnsi="Times New Roman" w:cs="Times New Roman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>Сенсорное воспитание</w:t>
      </w:r>
      <w:r w:rsidRPr="0004540B">
        <w:rPr>
          <w:rFonts w:ascii="Times New Roman" w:hAnsi="Times New Roman" w:cs="Times New Roman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>Развитие моторики рук</w:t>
      </w:r>
      <w:r w:rsidRPr="0004540B">
        <w:rPr>
          <w:rFonts w:ascii="Times New Roman" w:hAnsi="Times New Roman" w:cs="Times New Roman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540B">
        <w:rPr>
          <w:rFonts w:ascii="Times New Roman" w:hAnsi="Times New Roman" w:cs="Times New Roman"/>
          <w:i/>
        </w:rPr>
        <w:t xml:space="preserve">Обучение приемам работы в изобразительной деятельности </w:t>
      </w:r>
      <w:r w:rsidRPr="0004540B">
        <w:rPr>
          <w:rFonts w:ascii="Times New Roman" w:hAnsi="Times New Roman" w:cs="Times New Roman"/>
        </w:rPr>
        <w:t>(лепке, выполнении аппликации, рисовании):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u w:val="single"/>
        </w:rPr>
        <w:t xml:space="preserve">Приемы лепки: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отщипывание кусков от целого куска пластилина и разминание;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размазывание по картону;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скатывание, раскатывание, сплющивание;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540B">
        <w:rPr>
          <w:rFonts w:ascii="Times New Roman" w:hAnsi="Times New Roman" w:cs="Times New Roman"/>
        </w:rPr>
        <w:t>― примазывание частей при составлении целого объемного изображения.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u w:val="single"/>
        </w:rPr>
        <w:t>Приемы работы с «подвижной аппликацией»</w:t>
      </w:r>
      <w:r w:rsidRPr="0004540B">
        <w:rPr>
          <w:rFonts w:ascii="Times New Roman" w:hAnsi="Times New Roman" w:cs="Times New Roman"/>
          <w:i/>
        </w:rPr>
        <w:t xml:space="preserve"> </w:t>
      </w:r>
      <w:r w:rsidRPr="0004540B">
        <w:rPr>
          <w:rFonts w:ascii="Times New Roman" w:hAnsi="Times New Roman" w:cs="Times New Roman"/>
        </w:rPr>
        <w:t>для</w:t>
      </w:r>
      <w:r w:rsidRPr="0004540B">
        <w:rPr>
          <w:rFonts w:ascii="Times New Roman" w:hAnsi="Times New Roman" w:cs="Times New Roman"/>
          <w:i/>
        </w:rPr>
        <w:t xml:space="preserve"> </w:t>
      </w:r>
      <w:r w:rsidRPr="0004540B">
        <w:rPr>
          <w:rFonts w:ascii="Times New Roman" w:hAnsi="Times New Roman" w:cs="Times New Roman"/>
        </w:rPr>
        <w:t>развития целостного восприятия объекта при подготовке детей к рисованию: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складывание целого изображения из его деталей без фиксации на плоскости листа;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540B">
        <w:rPr>
          <w:rFonts w:ascii="Times New Roman" w:hAnsi="Times New Roman" w:cs="Times New Roman"/>
        </w:rPr>
        <w:t xml:space="preserve">― составление по образцу композиции из нескольких объектов без фиксации на плоскости листа.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u w:val="single"/>
        </w:rPr>
        <w:t>Приемы выполнения аппликации из бумаги: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приемы работы ножницами;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приемы соединения деталей аппликации с изобразительной поверхностью с помощью пластилина.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540B">
        <w:rPr>
          <w:rFonts w:ascii="Times New Roman" w:hAnsi="Times New Roman" w:cs="Times New Roman"/>
        </w:rPr>
        <w:t>― приемы наклеивания деталей аппликации на изобразительную поверхность с помощью клея.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u w:val="single"/>
        </w:rPr>
        <w:t>Приемы рисования твердыми материалами (карандашом, фломастером, ручкой):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540B">
        <w:rPr>
          <w:rFonts w:ascii="Times New Roman" w:hAnsi="Times New Roman" w:cs="Times New Roman"/>
        </w:rPr>
        <w:t>― рисование карандашом линий и предметов несложной формы двумя руками.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u w:val="single"/>
        </w:rPr>
        <w:t>Приемы работы красками</w:t>
      </w:r>
      <w:r w:rsidRPr="0004540B">
        <w:rPr>
          <w:rFonts w:ascii="Times New Roman" w:hAnsi="Times New Roman" w:cs="Times New Roman"/>
        </w:rPr>
        <w:t>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lastRenderedPageBreak/>
        <w:t>― </w:t>
      </w:r>
      <w:r w:rsidRPr="0004540B">
        <w:rPr>
          <w:rFonts w:ascii="Times New Roman" w:hAnsi="Times New Roman" w:cs="Times New Roman"/>
          <w:i/>
        </w:rPr>
        <w:t>приемы рисования руками</w:t>
      </w:r>
      <w:r w:rsidRPr="0004540B">
        <w:rPr>
          <w:rFonts w:ascii="Times New Roman" w:hAnsi="Times New Roman" w:cs="Times New Roman"/>
        </w:rPr>
        <w:t>: точечное рисование пальцами; линейное рисование пальцами; рисование ладонью, кулаком, ребром ладони;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</w:rPr>
        <w:t>― </w:t>
      </w:r>
      <w:r w:rsidRPr="0004540B">
        <w:rPr>
          <w:rFonts w:ascii="Times New Roman" w:hAnsi="Times New Roman" w:cs="Times New Roman"/>
          <w:i/>
        </w:rPr>
        <w:t>приемы трафаретной печати</w:t>
      </w:r>
      <w:r w:rsidRPr="0004540B">
        <w:rPr>
          <w:rFonts w:ascii="Times New Roman" w:hAnsi="Times New Roman" w:cs="Times New Roman"/>
        </w:rPr>
        <w:t xml:space="preserve">: печать тампоном, карандашной резинкой, смятой бумагой, трубочкой и т.п.;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>приемы кистевого письма</w:t>
      </w:r>
      <w:r w:rsidRPr="0004540B">
        <w:rPr>
          <w:rFonts w:ascii="Times New Roman" w:hAnsi="Times New Roman" w:cs="Times New Roman"/>
        </w:rPr>
        <w:t>:</w:t>
      </w:r>
      <w:r w:rsidRPr="0004540B">
        <w:rPr>
          <w:rFonts w:ascii="Times New Roman" w:hAnsi="Times New Roman" w:cs="Times New Roman"/>
          <w:i/>
        </w:rPr>
        <w:t xml:space="preserve"> </w:t>
      </w:r>
      <w:r w:rsidRPr="0004540B">
        <w:rPr>
          <w:rFonts w:ascii="Times New Roman" w:hAnsi="Times New Roman" w:cs="Times New Roman"/>
        </w:rPr>
        <w:t>примакивание кистью; наращивание массы; рисование сухой кистью; рисование по мокрому листу и т.д.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i/>
        </w:rPr>
        <w:t>Обучение действиям с шаблонами и</w:t>
      </w:r>
      <w:r w:rsidRPr="0004540B">
        <w:rPr>
          <w:rFonts w:ascii="Times New Roman" w:hAnsi="Times New Roman" w:cs="Times New Roman"/>
        </w:rPr>
        <w:t xml:space="preserve"> </w:t>
      </w:r>
      <w:r w:rsidRPr="0004540B">
        <w:rPr>
          <w:rFonts w:ascii="Times New Roman" w:hAnsi="Times New Roman" w:cs="Times New Roman"/>
          <w:i/>
        </w:rPr>
        <w:t>трафаретами</w:t>
      </w:r>
      <w:r w:rsidRPr="0004540B">
        <w:rPr>
          <w:rFonts w:ascii="Times New Roman" w:hAnsi="Times New Roman" w:cs="Times New Roman"/>
        </w:rPr>
        <w:t>: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― правила обведения шаблонов;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</w:rPr>
        <w:t>― обведение шаблонов геометрических фигур, реальных предметов несложных форм, букв, цифр.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  <w:i/>
        </w:rPr>
        <w:t>Обучение композиционной деятельности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bCs/>
        </w:rPr>
      </w:pPr>
      <w:r w:rsidRPr="0004540B">
        <w:rPr>
          <w:rFonts w:ascii="Times New Roman" w:hAnsi="Times New Roman" w:cs="Times New Roman"/>
          <w:i/>
        </w:rPr>
        <w:t>Развитие умений воспринимать и изображать форму предметов, пропорции, конструкцию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bCs/>
        </w:rPr>
        <w:t>Формирование понятий:</w:t>
      </w:r>
      <w:r w:rsidRPr="0004540B">
        <w:rPr>
          <w:rFonts w:ascii="Times New Roman" w:hAnsi="Times New Roman" w:cs="Times New Roman"/>
          <w:b/>
          <w:bCs/>
          <w:i/>
        </w:rPr>
        <w:t xml:space="preserve"> </w:t>
      </w:r>
      <w:r w:rsidRPr="0004540B">
        <w:rPr>
          <w:rFonts w:ascii="Times New Roman" w:hAnsi="Times New Roman" w:cs="Times New Roman"/>
          <w:bCs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04540B">
        <w:rPr>
          <w:rFonts w:ascii="Times New Roman" w:hAnsi="Times New Roman" w:cs="Times New Roman"/>
          <w:b/>
          <w:bCs/>
        </w:rPr>
        <w:t xml:space="preserve">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Соотнесение формы предметов с геометрическими фигурами (метод обобщения).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Передача пропорций предметов. Строение тела человека, животных.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Передача движения различных одушевленных и неодушевленных предметов.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</w:t>
      </w:r>
      <w:r w:rsidRPr="0004540B">
        <w:rPr>
          <w:rFonts w:ascii="Times New Roman" w:hAnsi="Times New Roman" w:cs="Times New Roman"/>
        </w:rPr>
        <w:softHyphen/>
        <w:t>рисовывание, обведение шаблонов, рисование по клеткам, самостоя</w:t>
      </w:r>
      <w:r w:rsidRPr="0004540B">
        <w:rPr>
          <w:rFonts w:ascii="Times New Roman" w:hAnsi="Times New Roman" w:cs="Times New Roman"/>
        </w:rPr>
        <w:softHyphen/>
        <w:t>тель</w:t>
      </w:r>
      <w:r w:rsidRPr="0004540B">
        <w:rPr>
          <w:rFonts w:ascii="Times New Roman" w:hAnsi="Times New Roman" w:cs="Times New Roman"/>
        </w:rPr>
        <w:softHyphen/>
        <w:t>ное рисование формы объекта и т.п.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Сходство и различия орнамента и узора. В</w:t>
      </w:r>
      <w:r w:rsidRPr="0004540B">
        <w:rPr>
          <w:rFonts w:ascii="Times New Roman" w:hAnsi="Times New Roman" w:cs="Times New Roman"/>
          <w:bCs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bCs/>
        </w:rPr>
      </w:pPr>
      <w:r w:rsidRPr="0004540B">
        <w:rPr>
          <w:rFonts w:ascii="Times New Roman" w:hAnsi="Times New Roman" w:cs="Times New Roman"/>
          <w:i/>
        </w:rPr>
        <w:t>Развитие восприятия цвета предметов и формирование умения передавать его в рисунке с помощью красок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bCs/>
        </w:rPr>
      </w:pPr>
      <w:r w:rsidRPr="0004540B">
        <w:rPr>
          <w:rFonts w:ascii="Times New Roman" w:hAnsi="Times New Roman" w:cs="Times New Roman"/>
          <w:bCs/>
        </w:rPr>
        <w:t>Понятия:</w:t>
      </w:r>
      <w:r w:rsidRPr="0004540B">
        <w:rPr>
          <w:rFonts w:ascii="Times New Roman" w:hAnsi="Times New Roman" w:cs="Times New Roman"/>
          <w:b/>
          <w:bCs/>
          <w:i/>
        </w:rPr>
        <w:t xml:space="preserve"> </w:t>
      </w:r>
      <w:r w:rsidRPr="0004540B">
        <w:rPr>
          <w:rFonts w:ascii="Times New Roman" w:hAnsi="Times New Roman" w:cs="Times New Roman"/>
          <w:bCs/>
        </w:rPr>
        <w:t xml:space="preserve">«цвет», «спектр», «краски», «акварель», «гуашь», «живопись»  и т.д.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bCs/>
        </w:rPr>
        <w:t>Цвета солнечного спектра (основные, составные, дополнительные).</w:t>
      </w:r>
      <w:r w:rsidRPr="0004540B">
        <w:rPr>
          <w:rFonts w:ascii="Times New Roman" w:hAnsi="Times New Roman" w:cs="Times New Roman"/>
        </w:rPr>
        <w:t xml:space="preserve"> Теплые и холодные цвета. Смешение цветов. Практическое овладение основами цветоведения.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Различение и обозначением словом, некоторых ясно различимых оттенков цветов.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i/>
        </w:rPr>
      </w:pPr>
      <w:r w:rsidRPr="0004540B">
        <w:rPr>
          <w:rFonts w:ascii="Times New Roman" w:hAnsi="Times New Roman" w:cs="Times New Roman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  <w:i/>
        </w:rPr>
        <w:t>Обучение восприятию произведений искусства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Примерные темы бесед: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«</w:t>
      </w:r>
      <w:r w:rsidRPr="0004540B">
        <w:rPr>
          <w:rFonts w:ascii="Times New Roman" w:hAnsi="Times New Roman" w:cs="Times New Roman"/>
          <w:bCs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</w:t>
      </w:r>
      <w:r w:rsidRPr="0004540B">
        <w:rPr>
          <w:rFonts w:ascii="Times New Roman" w:hAnsi="Times New Roman" w:cs="Times New Roman"/>
        </w:rPr>
        <w:lastRenderedPageBreak/>
        <w:t xml:space="preserve">графики: И. Билибин, В. Васнецов, Ю. Васнецов, В. Канашевич, А. Куинджи, А Саврасов, И .Остроухова,  А. Пластов, В. Поленов, И Левитан, К. Юон, М. Сарьян, П. Сезан, И. Шишкин  и т.д. 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</w:rPr>
      </w:pPr>
      <w:r w:rsidRPr="0004540B">
        <w:rPr>
          <w:rFonts w:ascii="Times New Roman" w:hAnsi="Times New Roman" w:cs="Times New Roman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 Ватагин, А. Опекушина, В. Мухина и т.д.</w:t>
      </w:r>
    </w:p>
    <w:p w:rsidR="0004540B" w:rsidRPr="0004540B" w:rsidRDefault="0004540B" w:rsidP="0004540B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4540B">
        <w:rPr>
          <w:rFonts w:ascii="Times New Roman" w:hAnsi="Times New Roman" w:cs="Times New Roman"/>
        </w:rPr>
        <w:t>«Как и для чего создаются произведения декоративно-прикладного искусства». Истоки этого искусства и его роль в жизни человека (ук</w:t>
      </w:r>
      <w:r w:rsidRPr="0004540B">
        <w:rPr>
          <w:rFonts w:ascii="Times New Roman" w:hAnsi="Times New Roman" w:cs="Times New Roman"/>
        </w:rPr>
        <w:softHyphen/>
        <w:t>ра</w:t>
      </w:r>
      <w:r w:rsidRPr="0004540B">
        <w:rPr>
          <w:rFonts w:ascii="Times New Roman" w:hAnsi="Times New Roman" w:cs="Times New Roman"/>
        </w:rPr>
        <w:softHyphen/>
        <w:t>шение жилища, предметов быта, орудий труда, костюмы). Какие материалы используют художники-декораторы. Разнообразие форм в природе как ос</w:t>
      </w:r>
      <w:r w:rsidRPr="0004540B">
        <w:rPr>
          <w:rFonts w:ascii="Times New Roman" w:hAnsi="Times New Roman" w:cs="Times New Roman"/>
        </w:rPr>
        <w:softHyphen/>
        <w:t>но</w:t>
      </w:r>
      <w:r w:rsidRPr="0004540B">
        <w:rPr>
          <w:rFonts w:ascii="Times New Roman" w:hAnsi="Times New Roman" w:cs="Times New Roman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04540B">
        <w:rPr>
          <w:rFonts w:ascii="Times New Roman" w:hAnsi="Times New Roman" w:cs="Times New Roman"/>
        </w:rPr>
        <w:softHyphen/>
        <w:t>изведениями народных художественных промыслов в России с учетом мес</w:t>
      </w:r>
      <w:r w:rsidRPr="0004540B">
        <w:rPr>
          <w:rFonts w:ascii="Times New Roman" w:hAnsi="Times New Roman" w:cs="Times New Roman"/>
        </w:rPr>
        <w:softHyphen/>
        <w:t xml:space="preserve">тных условий. Произведения мастеров расписных промыслов (хохломская, городецкая, гжельская, жостовская роспись и т.д.).  </w:t>
      </w:r>
    </w:p>
    <w:p w:rsidR="00815D09" w:rsidRDefault="00815D09" w:rsidP="00B35D42">
      <w:pPr>
        <w:spacing w:after="0"/>
        <w:jc w:val="both"/>
        <w:rPr>
          <w:rFonts w:ascii="Times New Roman" w:hAnsi="Times New Roman" w:cs="Times New Roman"/>
        </w:rPr>
      </w:pPr>
    </w:p>
    <w:p w:rsidR="00815D09" w:rsidRPr="00F1742F" w:rsidRDefault="00815D09" w:rsidP="00815D0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15D09" w:rsidRDefault="00815D09" w:rsidP="001B323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C40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804"/>
      </w:tblGrid>
      <w:tr w:rsidR="001561DE" w:rsidRPr="00016D40" w:rsidTr="001561DE">
        <w:trPr>
          <w:trHeight w:val="230"/>
        </w:trPr>
        <w:tc>
          <w:tcPr>
            <w:tcW w:w="936" w:type="dxa"/>
            <w:vMerge w:val="restart"/>
          </w:tcPr>
          <w:p w:rsidR="001561DE" w:rsidRPr="00016D40" w:rsidRDefault="001561DE" w:rsidP="0087103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804" w:type="dxa"/>
            <w:vMerge w:val="restart"/>
          </w:tcPr>
          <w:p w:rsidR="001561DE" w:rsidRPr="00016D40" w:rsidRDefault="001561DE" w:rsidP="0087103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Тема</w:t>
            </w:r>
          </w:p>
        </w:tc>
      </w:tr>
      <w:tr w:rsidR="001561DE" w:rsidRPr="00016D40" w:rsidTr="001561DE">
        <w:trPr>
          <w:trHeight w:val="230"/>
        </w:trPr>
        <w:tc>
          <w:tcPr>
            <w:tcW w:w="936" w:type="dxa"/>
            <w:vMerge/>
          </w:tcPr>
          <w:p w:rsidR="001561DE" w:rsidRPr="00016D40" w:rsidRDefault="001561DE" w:rsidP="0087103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  <w:vMerge/>
          </w:tcPr>
          <w:p w:rsidR="001561DE" w:rsidRPr="00016D40" w:rsidRDefault="001561DE" w:rsidP="0087103E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  <w:tr w:rsidR="001561DE" w:rsidRPr="00016D40" w:rsidTr="001561DE">
        <w:trPr>
          <w:trHeight w:val="339"/>
        </w:trPr>
        <w:tc>
          <w:tcPr>
            <w:tcW w:w="10740" w:type="dxa"/>
            <w:gridSpan w:val="2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Живопись (22 ч)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87103E">
            <w:pPr>
              <w:pStyle w:val="Standard"/>
              <w:ind w:left="36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Давайте познакомимся. Расскажи о себе. Вводное занятие. Инструктаж по ПДД, ТБ.</w:t>
            </w:r>
          </w:p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Золотая Хохлома.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Жостовская роспись. (декоративная композиция)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Искусство Гжели. (декоративная композиция)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Городецкая народная игрушка. (декоративная композиция)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Страна золотого солнца. (этюд в желтой гамме)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Гармония цвета. (живописный этюд)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Натюрморт в живописи.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Портрет в живописи.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Пейзаж – большой мир.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Пейзаж – настроение.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Город, в котором я живу.</w:t>
            </w:r>
          </w:p>
        </w:tc>
      </w:tr>
      <w:tr w:rsidR="001561DE" w:rsidRPr="00016D40" w:rsidTr="001561DE">
        <w:tc>
          <w:tcPr>
            <w:tcW w:w="10740" w:type="dxa"/>
            <w:gridSpan w:val="2"/>
          </w:tcPr>
          <w:p w:rsidR="001561DE" w:rsidRPr="00016D40" w:rsidRDefault="001561DE" w:rsidP="0087103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2. Бумажная пластика (12 ч.)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Вырезанные формы. Силуэт. Зимы морозной серебро.</w:t>
            </w:r>
          </w:p>
        </w:tc>
      </w:tr>
      <w:tr w:rsidR="001561DE" w:rsidRPr="00016D40" w:rsidTr="001561DE">
        <w:tc>
          <w:tcPr>
            <w:tcW w:w="10740" w:type="dxa"/>
            <w:gridSpan w:val="2"/>
          </w:tcPr>
          <w:p w:rsidR="001561DE" w:rsidRPr="00016D40" w:rsidRDefault="001561DE" w:rsidP="0087103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3. Графика (24ч.)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Рисунок – основа мастерства художника.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Зарисовка.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Набросок с натуры.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Рисунок – самостоятельное графическое произведение.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Натюрморт в графике.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Портрет в графике.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Портрет в графике.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Набросок фигуры человека с натуры.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Набросок фигуры человека с натуры.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Изображение пространства. (учебный рисунок)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Изображение пространства. Перспектива. (учебный рисунок)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Пейзаж – настроение.</w:t>
            </w:r>
          </w:p>
        </w:tc>
      </w:tr>
      <w:tr w:rsidR="001561DE" w:rsidRPr="00016D40" w:rsidTr="001561DE">
        <w:tc>
          <w:tcPr>
            <w:tcW w:w="10740" w:type="dxa"/>
            <w:gridSpan w:val="2"/>
          </w:tcPr>
          <w:p w:rsidR="001561DE" w:rsidRPr="00016D40" w:rsidRDefault="001561DE" w:rsidP="0087103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4. Аппликация (6ч.)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Пейзаж – большой мир.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Портрет одноклассника.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Городской пейзаж.</w:t>
            </w:r>
          </w:p>
        </w:tc>
      </w:tr>
      <w:tr w:rsidR="001561DE" w:rsidRPr="00016D40" w:rsidTr="001561DE">
        <w:tc>
          <w:tcPr>
            <w:tcW w:w="10740" w:type="dxa"/>
            <w:gridSpan w:val="2"/>
          </w:tcPr>
          <w:p w:rsidR="001561DE" w:rsidRPr="00016D40" w:rsidRDefault="001561DE" w:rsidP="0087103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5. Работа с природным материалом (2 ч.)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 xml:space="preserve">Тихая моя родина. Пейзаж. </w:t>
            </w:r>
          </w:p>
        </w:tc>
      </w:tr>
      <w:tr w:rsidR="001561DE" w:rsidRPr="00016D40" w:rsidTr="001561DE">
        <w:tc>
          <w:tcPr>
            <w:tcW w:w="10740" w:type="dxa"/>
            <w:gridSpan w:val="2"/>
          </w:tcPr>
          <w:p w:rsidR="001561DE" w:rsidRPr="00016D40" w:rsidRDefault="001561DE" w:rsidP="0087103E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b/>
                <w:sz w:val="20"/>
                <w:szCs w:val="20"/>
                <w:lang w:val="ru-RU"/>
              </w:rPr>
              <w:t>6. Организация и обсуждение выставки детских работ (4 ч.)</w:t>
            </w:r>
          </w:p>
        </w:tc>
      </w:tr>
      <w:tr w:rsidR="001561DE" w:rsidRPr="00016D40" w:rsidTr="001561DE">
        <w:tc>
          <w:tcPr>
            <w:tcW w:w="936" w:type="dxa"/>
          </w:tcPr>
          <w:p w:rsidR="001561DE" w:rsidRPr="00016D40" w:rsidRDefault="001561DE" w:rsidP="001561DE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804" w:type="dxa"/>
          </w:tcPr>
          <w:p w:rsidR="001561DE" w:rsidRPr="00016D40" w:rsidRDefault="001561DE" w:rsidP="0087103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016D40">
              <w:rPr>
                <w:rFonts w:cs="Times New Roman"/>
                <w:sz w:val="20"/>
                <w:szCs w:val="20"/>
                <w:lang w:val="ru-RU"/>
              </w:rPr>
              <w:t>Украсим школу своими руками.</w:t>
            </w:r>
          </w:p>
        </w:tc>
      </w:tr>
    </w:tbl>
    <w:p w:rsidR="001561DE" w:rsidRPr="001B3232" w:rsidRDefault="001561DE" w:rsidP="001B323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2491" w:rsidRPr="00F1742F" w:rsidRDefault="00632491" w:rsidP="00F8022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32491" w:rsidRPr="00632491" w:rsidRDefault="00632491" w:rsidP="006324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18"/>
        <w:gridCol w:w="939"/>
        <w:gridCol w:w="883"/>
        <w:gridCol w:w="883"/>
      </w:tblGrid>
      <w:tr w:rsidR="00F8022F" w:rsidRPr="00F8022F" w:rsidTr="00F8022F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№ урока</w:t>
            </w:r>
          </w:p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Дата факт</w:t>
            </w: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объемного предмета прямоугольной формы, повернутого углом к рисующему.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предмета, имеющего форму усеченного конуса.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предмета комбинированной формы.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об изобразительном искусстве «Выразительные средства живописи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Изготовление из бумаги шапочки-пилотки и украшение ее узором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Тематическое рисование осеннего леса, в т. ч. региональный компонент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объемных предметов – посуда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искусства. Скульптура», в т.ч.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Народная скульптура (игрушки), ее образность и выразительность.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предмета комбинированной формы.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искусства. Архитектура», в т.ч. региональный компонент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Разработка декоративной композиции посвященной школьному празднику  (эскиз оформления сцены).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Тематическое рисование, Выполнение зарисовок зимнего леса.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искусства, Графика».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Выполнение эскизов оформления книги.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Декоративное рисование – составление узора для вазы.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столярных или слесарных инструментов.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«Народное декоративно-прикладное искусство России»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на тему «Виды изобразительного искусства, Декоративно-прикладное творчество», в т.ч. региональный компонент.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Разработка плаката «День Победы».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Беседа об изобразительном искусстве. Произведения о Великой Отечественной войне.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Выполнение эскиза эмблемы, посвященной спортивным соревнованиям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Итоговая творческая работа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022F" w:rsidRPr="00F1742F" w:rsidRDefault="00F8022F" w:rsidP="00F8022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22F">
        <w:rPr>
          <w:rFonts w:ascii="Times New Roman" w:hAnsi="Times New Roman" w:cs="Times New Roman"/>
          <w:b/>
        </w:rPr>
        <w:t xml:space="preserve"> </w:t>
      </w: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8022F" w:rsidRPr="00F8022F" w:rsidRDefault="00F8022F" w:rsidP="00F8022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F1742F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31"/>
        <w:gridCol w:w="938"/>
        <w:gridCol w:w="877"/>
        <w:gridCol w:w="877"/>
      </w:tblGrid>
      <w:tr w:rsidR="00F8022F" w:rsidRPr="00F8022F" w:rsidTr="00F8022F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№ урока</w:t>
            </w:r>
          </w:p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Дата факт</w:t>
            </w: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Конструктивные виды искусства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Синтетические искусства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Место изображение в синтетических искусствах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Театр и экран-две грани изобразительной образсности.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Стенография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Средства актёрского перевоплощения.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Костюм, грим, маска.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Театр кукол.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Художники и художественные технологии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Фотография ,как вид синтетического искусства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Фотография ,как вид синтетического искусства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Урок творчества.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Новогодний коллаж.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Фотография и её изобразительные возможности.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Художественно- изобразительная природа творчества оператора.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Искусство фоторепортажа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Фотография и компьютер.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Урок свободного творчества.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Кино - запечатлённое движение.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Сюжет и кино. Сценарий и   раскадровка.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Из истории кино. Кино-жанры. Документальный фильм.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Мир и человек на телеэкране. Репортаж и интервью- основные телевизионные жанры.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Игровой ( художественный) фильм. Драматургическая роль звука и музыки в фильме.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Компьютер на службе художника. Анимационный (мультипликационный) фильм.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О природе художественного творчества.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.Связи искусства с жизнью каждого человека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Искусство среди нас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Каждый народ Земли- художник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Язык и содержание трех групп пластических искусств. Их виды и жанры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Синтетические искусства. Их виды и язык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Современные проблемы пластических искусств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8022F">
              <w:rPr>
                <w:rFonts w:ascii="Times New Roman" w:hAnsi="Times New Roman" w:cs="Times New Roman"/>
              </w:rPr>
              <w:t>Вечные истины искусства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Искусство и нравственность.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022F" w:rsidRPr="00F8022F" w:rsidTr="00F802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Итоговая творческая работа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0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2F" w:rsidRPr="00F8022F" w:rsidRDefault="00F8022F" w:rsidP="00F8022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8022F" w:rsidRPr="00F8022F" w:rsidRDefault="00F8022F" w:rsidP="00F8022F">
      <w:pPr>
        <w:spacing w:after="0"/>
        <w:jc w:val="both"/>
        <w:rPr>
          <w:rFonts w:ascii="Times New Roman" w:hAnsi="Times New Roman" w:cs="Times New Roman"/>
        </w:rPr>
      </w:pPr>
    </w:p>
    <w:p w:rsidR="0004540B" w:rsidRDefault="0004540B">
      <w:pPr>
        <w:spacing w:after="0"/>
        <w:jc w:val="both"/>
        <w:rPr>
          <w:rFonts w:ascii="Times New Roman" w:hAnsi="Times New Roman" w:cs="Times New Roman"/>
        </w:rPr>
      </w:pPr>
    </w:p>
    <w:sectPr w:rsidR="0004540B" w:rsidSect="00057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43387DA8"/>
    <w:multiLevelType w:val="hybridMultilevel"/>
    <w:tmpl w:val="FDD6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46D53"/>
    <w:rsid w:val="0004540B"/>
    <w:rsid w:val="00057EA1"/>
    <w:rsid w:val="0014689B"/>
    <w:rsid w:val="001561DE"/>
    <w:rsid w:val="001B3232"/>
    <w:rsid w:val="003437BA"/>
    <w:rsid w:val="00381006"/>
    <w:rsid w:val="004163B3"/>
    <w:rsid w:val="005149DC"/>
    <w:rsid w:val="00603D86"/>
    <w:rsid w:val="00632491"/>
    <w:rsid w:val="006F7A15"/>
    <w:rsid w:val="007626BE"/>
    <w:rsid w:val="007953F2"/>
    <w:rsid w:val="007C299A"/>
    <w:rsid w:val="00806DEE"/>
    <w:rsid w:val="00815D09"/>
    <w:rsid w:val="009063AA"/>
    <w:rsid w:val="00B35D42"/>
    <w:rsid w:val="00B74490"/>
    <w:rsid w:val="00BC40AD"/>
    <w:rsid w:val="00D46D53"/>
    <w:rsid w:val="00EF1926"/>
    <w:rsid w:val="00F53B3D"/>
    <w:rsid w:val="00F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57EA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aliases w:val="Сноска"/>
    <w:qFormat/>
    <w:rsid w:val="00F53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15D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68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56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rsid w:val="001561DE"/>
    <w:pPr>
      <w:suppressLineNumbers/>
      <w:spacing w:before="120" w:after="120"/>
    </w:pPr>
    <w:rPr>
      <w:i/>
      <w:iCs/>
    </w:rPr>
  </w:style>
  <w:style w:type="paragraph" w:customStyle="1" w:styleId="11">
    <w:name w:val="Заголовок 11"/>
    <w:basedOn w:val="Standard"/>
    <w:next w:val="Standard"/>
    <w:rsid w:val="001561DE"/>
    <w:pPr>
      <w:keepNext/>
      <w:jc w:val="center"/>
      <w:outlineLvl w:val="0"/>
    </w:pPr>
    <w:rPr>
      <w:i/>
      <w:iCs/>
      <w:sz w:val="20"/>
    </w:rPr>
  </w:style>
  <w:style w:type="paragraph" w:customStyle="1" w:styleId="a9">
    <w:name w:val="???????"/>
    <w:rsid w:val="001561D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SimSun" w:eastAsia="SimSun" w:hAnsi="SimSun" w:cs="SimSun"/>
      <w:color w:val="FFFFFF"/>
      <w:kern w:val="3"/>
      <w:sz w:val="36"/>
      <w:szCs w:val="3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57EA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aliases w:val="Сноска"/>
    <w:qFormat/>
    <w:rsid w:val="00F53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15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SERVER</cp:lastModifiedBy>
  <cp:revision>12</cp:revision>
  <dcterms:created xsi:type="dcterms:W3CDTF">2019-09-21T10:37:00Z</dcterms:created>
  <dcterms:modified xsi:type="dcterms:W3CDTF">2020-10-27T00:17:00Z</dcterms:modified>
</cp:coreProperties>
</file>