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92" w:rsidRPr="00814392" w:rsidRDefault="00896FA1" w:rsidP="00896FA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 wp14:anchorId="548492C6" wp14:editId="7CFFA2DF">
            <wp:extent cx="6562725" cy="9667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14392" w:rsidRPr="008143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Общие положения</w:t>
      </w:r>
    </w:p>
    <w:p w:rsidR="00814392" w:rsidRDefault="00814392" w:rsidP="008143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1.1.Настоящее Положение разработа</w:t>
      </w:r>
      <w:r>
        <w:rPr>
          <w:rFonts w:ascii="Times New Roman" w:hAnsi="Times New Roman" w:cs="Times New Roman"/>
          <w:sz w:val="26"/>
          <w:szCs w:val="26"/>
        </w:rPr>
        <w:t xml:space="preserve">но в соответствии с Федеральным </w:t>
      </w:r>
      <w:r w:rsidRPr="00814392">
        <w:rPr>
          <w:rFonts w:ascii="Times New Roman" w:hAnsi="Times New Roman" w:cs="Times New Roman"/>
          <w:sz w:val="26"/>
          <w:szCs w:val="26"/>
        </w:rPr>
        <w:t>законом Российской Федерации от 29.1</w:t>
      </w:r>
      <w:r>
        <w:rPr>
          <w:rFonts w:ascii="Times New Roman" w:hAnsi="Times New Roman" w:cs="Times New Roman"/>
          <w:sz w:val="26"/>
          <w:szCs w:val="26"/>
        </w:rPr>
        <w:t xml:space="preserve">2.12г. № 273-ФЗ «Об образовании </w:t>
      </w:r>
      <w:r w:rsidRPr="00814392">
        <w:rPr>
          <w:rFonts w:ascii="Times New Roman" w:hAnsi="Times New Roman" w:cs="Times New Roman"/>
          <w:sz w:val="26"/>
          <w:szCs w:val="26"/>
        </w:rPr>
        <w:t>Российской Федерации» (редакция от 2</w:t>
      </w:r>
      <w:r>
        <w:rPr>
          <w:rFonts w:ascii="Times New Roman" w:hAnsi="Times New Roman" w:cs="Times New Roman"/>
          <w:sz w:val="26"/>
          <w:szCs w:val="26"/>
        </w:rPr>
        <w:t xml:space="preserve">3.07.2013), приказом МОиН РФ от </w:t>
      </w:r>
      <w:r w:rsidRPr="00814392">
        <w:rPr>
          <w:rFonts w:ascii="Times New Roman" w:hAnsi="Times New Roman" w:cs="Times New Roman"/>
          <w:sz w:val="26"/>
          <w:szCs w:val="26"/>
        </w:rPr>
        <w:t>17.10.2013г. № 1155 «Об утверждени</w:t>
      </w:r>
      <w:r>
        <w:rPr>
          <w:rFonts w:ascii="Times New Roman" w:hAnsi="Times New Roman" w:cs="Times New Roman"/>
          <w:sz w:val="26"/>
          <w:szCs w:val="26"/>
        </w:rPr>
        <w:t xml:space="preserve">и федерального государственного </w:t>
      </w:r>
      <w:r w:rsidRPr="00814392">
        <w:rPr>
          <w:rFonts w:ascii="Times New Roman" w:hAnsi="Times New Roman" w:cs="Times New Roman"/>
          <w:sz w:val="26"/>
          <w:szCs w:val="26"/>
        </w:rPr>
        <w:t>образовательного стандарта дошкольного образования», приказом минис</w:t>
      </w:r>
      <w:r>
        <w:rPr>
          <w:rFonts w:ascii="Times New Roman" w:hAnsi="Times New Roman" w:cs="Times New Roman"/>
          <w:sz w:val="26"/>
          <w:szCs w:val="26"/>
        </w:rPr>
        <w:t xml:space="preserve">терства </w:t>
      </w:r>
      <w:r w:rsidRPr="00814392">
        <w:rPr>
          <w:rFonts w:ascii="Times New Roman" w:hAnsi="Times New Roman" w:cs="Times New Roman"/>
          <w:sz w:val="26"/>
          <w:szCs w:val="26"/>
        </w:rPr>
        <w:t>образования и науки РФ от 30 августа 2013 года №1014 "Об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392">
        <w:rPr>
          <w:rFonts w:ascii="Times New Roman" w:hAnsi="Times New Roman" w:cs="Times New Roman"/>
          <w:sz w:val="26"/>
          <w:szCs w:val="26"/>
        </w:rPr>
        <w:t>порядка организации осуществления образоват</w:t>
      </w:r>
      <w:r>
        <w:rPr>
          <w:rFonts w:ascii="Times New Roman" w:hAnsi="Times New Roman" w:cs="Times New Roman"/>
          <w:sz w:val="26"/>
          <w:szCs w:val="26"/>
        </w:rPr>
        <w:t xml:space="preserve">ельной деятельности по основным </w:t>
      </w:r>
      <w:r w:rsidRPr="00814392">
        <w:rPr>
          <w:rFonts w:ascii="Times New Roman" w:hAnsi="Times New Roman" w:cs="Times New Roman"/>
          <w:sz w:val="26"/>
          <w:szCs w:val="26"/>
        </w:rPr>
        <w:t>общеобразовательным программам - образовательным программам дошкольного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образования", Уставом </w:t>
      </w:r>
      <w:r>
        <w:rPr>
          <w:rFonts w:ascii="Times New Roman" w:hAnsi="Times New Roman" w:cs="Times New Roman"/>
          <w:sz w:val="26"/>
          <w:szCs w:val="26"/>
        </w:rPr>
        <w:t xml:space="preserve">МБОУ «ШИ с.Омолон»  (далее Учреждение) и </w:t>
      </w:r>
      <w:r w:rsidRPr="00814392">
        <w:rPr>
          <w:rFonts w:ascii="Times New Roman" w:hAnsi="Times New Roman" w:cs="Times New Roman"/>
          <w:sz w:val="26"/>
          <w:szCs w:val="26"/>
        </w:rPr>
        <w:t>регламентирует порядок разработки и реализации рабочих программ педагогов.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1.2.Рабочая учебная программа — я</w:t>
      </w:r>
      <w:r>
        <w:rPr>
          <w:rFonts w:ascii="Times New Roman" w:hAnsi="Times New Roman" w:cs="Times New Roman"/>
          <w:sz w:val="26"/>
          <w:szCs w:val="26"/>
        </w:rPr>
        <w:t xml:space="preserve">вляется нормативным документом, </w:t>
      </w:r>
      <w:r w:rsidRPr="00814392">
        <w:rPr>
          <w:rFonts w:ascii="Times New Roman" w:hAnsi="Times New Roman" w:cs="Times New Roman"/>
          <w:sz w:val="26"/>
          <w:szCs w:val="26"/>
        </w:rPr>
        <w:t>базирующимся на образовательной програ</w:t>
      </w:r>
      <w:r>
        <w:rPr>
          <w:rFonts w:ascii="Times New Roman" w:hAnsi="Times New Roman" w:cs="Times New Roman"/>
          <w:sz w:val="26"/>
          <w:szCs w:val="26"/>
        </w:rPr>
        <w:t xml:space="preserve">мме, содержание которого должно </w:t>
      </w:r>
      <w:r w:rsidRPr="00814392">
        <w:rPr>
          <w:rFonts w:ascii="Times New Roman" w:hAnsi="Times New Roman" w:cs="Times New Roman"/>
          <w:sz w:val="26"/>
          <w:szCs w:val="26"/>
        </w:rPr>
        <w:t xml:space="preserve">быть адаптировано к конкретным условиям </w:t>
      </w:r>
      <w:r>
        <w:rPr>
          <w:rFonts w:ascii="Times New Roman" w:hAnsi="Times New Roman" w:cs="Times New Roman"/>
          <w:sz w:val="26"/>
          <w:szCs w:val="26"/>
        </w:rPr>
        <w:t xml:space="preserve">Учреждения и отражает его региональные </w:t>
      </w:r>
      <w:r w:rsidRPr="00814392">
        <w:rPr>
          <w:rFonts w:ascii="Times New Roman" w:hAnsi="Times New Roman" w:cs="Times New Roman"/>
          <w:sz w:val="26"/>
          <w:szCs w:val="26"/>
        </w:rPr>
        <w:t>особенности.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1.3.Рабочая программа педагога (узко</w:t>
      </w:r>
      <w:r>
        <w:rPr>
          <w:rFonts w:ascii="Times New Roman" w:hAnsi="Times New Roman" w:cs="Times New Roman"/>
          <w:sz w:val="26"/>
          <w:szCs w:val="26"/>
        </w:rPr>
        <w:t xml:space="preserve">го специалиста) разрабатывается </w:t>
      </w:r>
      <w:r w:rsidRPr="00814392">
        <w:rPr>
          <w:rFonts w:ascii="Times New Roman" w:hAnsi="Times New Roman" w:cs="Times New Roman"/>
          <w:sz w:val="26"/>
          <w:szCs w:val="26"/>
        </w:rPr>
        <w:t xml:space="preserve">педагогом (узким специалистом) на основе </w:t>
      </w:r>
      <w:r>
        <w:rPr>
          <w:rFonts w:ascii="Times New Roman" w:hAnsi="Times New Roman" w:cs="Times New Roman"/>
          <w:sz w:val="26"/>
          <w:szCs w:val="26"/>
        </w:rPr>
        <w:t xml:space="preserve">основной </w:t>
      </w:r>
      <w:r w:rsidRPr="00814392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дошкольного образования</w:t>
      </w:r>
      <w:r w:rsidRPr="00814392">
        <w:rPr>
          <w:rFonts w:ascii="Times New Roman" w:hAnsi="Times New Roman" w:cs="Times New Roman"/>
          <w:sz w:val="26"/>
          <w:szCs w:val="26"/>
        </w:rPr>
        <w:t xml:space="preserve"> </w:t>
      </w:r>
      <w:r w:rsidR="000E73D7">
        <w:rPr>
          <w:rFonts w:ascii="Times New Roman" w:hAnsi="Times New Roman" w:cs="Times New Roman"/>
          <w:sz w:val="26"/>
          <w:szCs w:val="26"/>
        </w:rPr>
        <w:t xml:space="preserve">МБОУ «ШИ с.Омолон» (подразделение детский сад). </w:t>
      </w:r>
      <w:r w:rsidRPr="00814392">
        <w:rPr>
          <w:rFonts w:ascii="Times New Roman" w:hAnsi="Times New Roman" w:cs="Times New Roman"/>
          <w:sz w:val="26"/>
          <w:szCs w:val="26"/>
        </w:rPr>
        <w:t>Структура и содержание рабочей программы ра</w:t>
      </w:r>
      <w:r w:rsidR="000E73D7">
        <w:rPr>
          <w:rFonts w:ascii="Times New Roman" w:hAnsi="Times New Roman" w:cs="Times New Roman"/>
          <w:sz w:val="26"/>
          <w:szCs w:val="26"/>
        </w:rPr>
        <w:t xml:space="preserve">зрабатывается в соответствии с </w:t>
      </w:r>
      <w:r w:rsidRPr="00814392">
        <w:rPr>
          <w:rFonts w:ascii="Times New Roman" w:hAnsi="Times New Roman" w:cs="Times New Roman"/>
          <w:sz w:val="26"/>
          <w:szCs w:val="26"/>
        </w:rPr>
        <w:t>ФГОС дошкольного образования, с учетом Программы развития и основной</w:t>
      </w:r>
      <w:r w:rsidR="000E73D7">
        <w:rPr>
          <w:rFonts w:ascii="Times New Roman" w:hAnsi="Times New Roman" w:cs="Times New Roman"/>
          <w:sz w:val="26"/>
          <w:szCs w:val="26"/>
        </w:rPr>
        <w:t xml:space="preserve"> </w:t>
      </w:r>
      <w:r w:rsidRPr="00814392">
        <w:rPr>
          <w:rFonts w:ascii="Times New Roman" w:hAnsi="Times New Roman" w:cs="Times New Roman"/>
          <w:sz w:val="26"/>
          <w:szCs w:val="26"/>
        </w:rPr>
        <w:t>общеобразовательной программы.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1.4.Рабочая программа предполагает с</w:t>
      </w:r>
      <w:r w:rsidR="000E73D7">
        <w:rPr>
          <w:rFonts w:ascii="Times New Roman" w:hAnsi="Times New Roman" w:cs="Times New Roman"/>
          <w:sz w:val="26"/>
          <w:szCs w:val="26"/>
        </w:rPr>
        <w:t xml:space="preserve">истему отбора содержания, форм, </w:t>
      </w:r>
      <w:r w:rsidRPr="00814392">
        <w:rPr>
          <w:rFonts w:ascii="Times New Roman" w:hAnsi="Times New Roman" w:cs="Times New Roman"/>
          <w:sz w:val="26"/>
          <w:szCs w:val="26"/>
        </w:rPr>
        <w:t>методов, технологий, критериев оценки</w:t>
      </w:r>
      <w:r w:rsidR="000E73D7">
        <w:rPr>
          <w:rFonts w:ascii="Times New Roman" w:hAnsi="Times New Roman" w:cs="Times New Roman"/>
          <w:sz w:val="26"/>
          <w:szCs w:val="26"/>
        </w:rPr>
        <w:t xml:space="preserve">, условий реализации одного или </w:t>
      </w:r>
      <w:r w:rsidRPr="00814392">
        <w:rPr>
          <w:rFonts w:ascii="Times New Roman" w:hAnsi="Times New Roman" w:cs="Times New Roman"/>
          <w:sz w:val="26"/>
          <w:szCs w:val="26"/>
        </w:rPr>
        <w:t>нескольких направлений содержания д</w:t>
      </w:r>
      <w:r w:rsidR="000E73D7">
        <w:rPr>
          <w:rFonts w:ascii="Times New Roman" w:hAnsi="Times New Roman" w:cs="Times New Roman"/>
          <w:sz w:val="26"/>
          <w:szCs w:val="26"/>
        </w:rPr>
        <w:t xml:space="preserve">ошкольного образования, которая </w:t>
      </w:r>
      <w:r w:rsidRPr="00814392">
        <w:rPr>
          <w:rFonts w:ascii="Times New Roman" w:hAnsi="Times New Roman" w:cs="Times New Roman"/>
          <w:sz w:val="26"/>
          <w:szCs w:val="26"/>
        </w:rPr>
        <w:t>базируется на содержании образовательно</w:t>
      </w:r>
      <w:r w:rsidR="000E73D7">
        <w:rPr>
          <w:rFonts w:ascii="Times New Roman" w:hAnsi="Times New Roman" w:cs="Times New Roman"/>
          <w:sz w:val="26"/>
          <w:szCs w:val="26"/>
        </w:rPr>
        <w:t xml:space="preserve">й (комплексной) программы в </w:t>
      </w:r>
      <w:r w:rsidRPr="00814392">
        <w:rPr>
          <w:rFonts w:ascii="Times New Roman" w:hAnsi="Times New Roman" w:cs="Times New Roman"/>
          <w:sz w:val="26"/>
          <w:szCs w:val="26"/>
        </w:rPr>
        <w:t>области дошкольного образования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1.5. Рабочая программа является нормат</w:t>
      </w:r>
      <w:r w:rsidR="000E73D7">
        <w:rPr>
          <w:rFonts w:ascii="Times New Roman" w:hAnsi="Times New Roman" w:cs="Times New Roman"/>
          <w:sz w:val="26"/>
          <w:szCs w:val="26"/>
        </w:rPr>
        <w:t xml:space="preserve">ивным документом и утверждается </w:t>
      </w:r>
      <w:r w:rsidRPr="00814392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0E73D7">
        <w:rPr>
          <w:rFonts w:ascii="Times New Roman" w:hAnsi="Times New Roman" w:cs="Times New Roman"/>
          <w:sz w:val="26"/>
          <w:szCs w:val="26"/>
        </w:rPr>
        <w:t>директора МБОУ «ШИ с.Омолон»</w:t>
      </w:r>
      <w:r w:rsidRPr="008143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1.6. Срок действия настоящего Положения н</w:t>
      </w:r>
      <w:r w:rsidR="000E73D7">
        <w:rPr>
          <w:rFonts w:ascii="Times New Roman" w:hAnsi="Times New Roman" w:cs="Times New Roman"/>
          <w:sz w:val="26"/>
          <w:szCs w:val="26"/>
        </w:rPr>
        <w:t xml:space="preserve">е ограничен. Положение вступает </w:t>
      </w:r>
      <w:r w:rsidRPr="00814392">
        <w:rPr>
          <w:rFonts w:ascii="Times New Roman" w:hAnsi="Times New Roman" w:cs="Times New Roman"/>
          <w:sz w:val="26"/>
          <w:szCs w:val="26"/>
        </w:rPr>
        <w:t>в силу с момента издания приказа «Об утверж</w:t>
      </w:r>
      <w:r w:rsidR="000E73D7">
        <w:rPr>
          <w:rFonts w:ascii="Times New Roman" w:hAnsi="Times New Roman" w:cs="Times New Roman"/>
          <w:sz w:val="26"/>
          <w:szCs w:val="26"/>
        </w:rPr>
        <w:t xml:space="preserve">дении Положения» и действует до </w:t>
      </w:r>
      <w:r w:rsidRPr="00814392">
        <w:rPr>
          <w:rFonts w:ascii="Times New Roman" w:hAnsi="Times New Roman" w:cs="Times New Roman"/>
          <w:sz w:val="26"/>
          <w:szCs w:val="26"/>
        </w:rPr>
        <w:t>принятия нового.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2. Цели и задачи рабочей программы педагога (узкого специалиста)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2.1. Цель рабочей программы - ада</w:t>
      </w:r>
      <w:r w:rsidR="000E73D7">
        <w:rPr>
          <w:rFonts w:ascii="Times New Roman" w:hAnsi="Times New Roman" w:cs="Times New Roman"/>
          <w:sz w:val="26"/>
          <w:szCs w:val="26"/>
        </w:rPr>
        <w:t xml:space="preserve">птация содержания форм, методов </w:t>
      </w:r>
      <w:r w:rsidRPr="00814392">
        <w:rPr>
          <w:rFonts w:ascii="Times New Roman" w:hAnsi="Times New Roman" w:cs="Times New Roman"/>
          <w:sz w:val="26"/>
          <w:szCs w:val="26"/>
        </w:rPr>
        <w:t xml:space="preserve">педагогической деятельности к условиям </w:t>
      </w:r>
      <w:r w:rsidR="000E73D7">
        <w:rPr>
          <w:rFonts w:ascii="Times New Roman" w:hAnsi="Times New Roman" w:cs="Times New Roman"/>
          <w:sz w:val="26"/>
          <w:szCs w:val="26"/>
        </w:rPr>
        <w:t xml:space="preserve">МБОУ «ШИ с.Омолон» (особенности развития детей, </w:t>
      </w:r>
      <w:r w:rsidRPr="00814392">
        <w:rPr>
          <w:rFonts w:ascii="Times New Roman" w:hAnsi="Times New Roman" w:cs="Times New Roman"/>
          <w:sz w:val="26"/>
          <w:szCs w:val="26"/>
        </w:rPr>
        <w:t>формирование возрастных групп, нестандартн</w:t>
      </w:r>
      <w:r w:rsidR="000E73D7">
        <w:rPr>
          <w:rFonts w:ascii="Times New Roman" w:hAnsi="Times New Roman" w:cs="Times New Roman"/>
          <w:sz w:val="26"/>
          <w:szCs w:val="26"/>
        </w:rPr>
        <w:t xml:space="preserve">ость индивидуальных результатов </w:t>
      </w:r>
      <w:r w:rsidRPr="00814392">
        <w:rPr>
          <w:rFonts w:ascii="Times New Roman" w:hAnsi="Times New Roman" w:cs="Times New Roman"/>
          <w:sz w:val="26"/>
          <w:szCs w:val="26"/>
        </w:rPr>
        <w:t>обучения и воспитания).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Задачи рабочей программы: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2.1.1. Дать представление о прак</w:t>
      </w:r>
      <w:r w:rsidR="000E73D7">
        <w:rPr>
          <w:rFonts w:ascii="Times New Roman" w:hAnsi="Times New Roman" w:cs="Times New Roman"/>
          <w:sz w:val="26"/>
          <w:szCs w:val="26"/>
        </w:rPr>
        <w:t xml:space="preserve">тической реализации компонентов </w:t>
      </w:r>
      <w:r w:rsidRPr="00814392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2.1.2.Определить содержание, объем и порядок изуче</w:t>
      </w:r>
      <w:r w:rsidR="000E73D7">
        <w:rPr>
          <w:rFonts w:ascii="Times New Roman" w:hAnsi="Times New Roman" w:cs="Times New Roman"/>
          <w:sz w:val="26"/>
          <w:szCs w:val="26"/>
        </w:rPr>
        <w:t xml:space="preserve">ния образовательной области с учетом </w:t>
      </w:r>
      <w:r w:rsidRPr="00814392">
        <w:rPr>
          <w:rFonts w:ascii="Times New Roman" w:hAnsi="Times New Roman" w:cs="Times New Roman"/>
          <w:sz w:val="26"/>
          <w:szCs w:val="26"/>
        </w:rPr>
        <w:t xml:space="preserve">целей, задач, специфики образовательного процесса </w:t>
      </w:r>
      <w:r w:rsidR="000E73D7">
        <w:rPr>
          <w:rFonts w:ascii="Times New Roman" w:hAnsi="Times New Roman" w:cs="Times New Roman"/>
          <w:sz w:val="26"/>
          <w:szCs w:val="26"/>
        </w:rPr>
        <w:t xml:space="preserve">МБОУ «ШИ с.Омолон» и </w:t>
      </w:r>
      <w:r w:rsidRPr="00814392">
        <w:rPr>
          <w:rFonts w:ascii="Times New Roman" w:hAnsi="Times New Roman" w:cs="Times New Roman"/>
          <w:sz w:val="26"/>
          <w:szCs w:val="26"/>
        </w:rPr>
        <w:t>контингента воспитанников.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2.2. Рабочая программа регламенти</w:t>
      </w:r>
      <w:r w:rsidR="000E73D7">
        <w:rPr>
          <w:rFonts w:ascii="Times New Roman" w:hAnsi="Times New Roman" w:cs="Times New Roman"/>
          <w:sz w:val="26"/>
          <w:szCs w:val="26"/>
        </w:rPr>
        <w:t xml:space="preserve">рует деятельность воспитателей, </w:t>
      </w:r>
      <w:r w:rsidRPr="00814392">
        <w:rPr>
          <w:rFonts w:ascii="Times New Roman" w:hAnsi="Times New Roman" w:cs="Times New Roman"/>
          <w:sz w:val="26"/>
          <w:szCs w:val="26"/>
        </w:rPr>
        <w:t>специалистов и воспитанников в ходе образовательного процесса по конкр</w:t>
      </w:r>
      <w:r w:rsidR="000E73D7">
        <w:rPr>
          <w:rFonts w:ascii="Times New Roman" w:hAnsi="Times New Roman" w:cs="Times New Roman"/>
          <w:sz w:val="26"/>
          <w:szCs w:val="26"/>
        </w:rPr>
        <w:t xml:space="preserve">етной </w:t>
      </w:r>
      <w:r w:rsidRPr="00814392">
        <w:rPr>
          <w:rFonts w:ascii="Times New Roman" w:hAnsi="Times New Roman" w:cs="Times New Roman"/>
          <w:sz w:val="26"/>
          <w:szCs w:val="26"/>
        </w:rPr>
        <w:t>образовательной программе.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2.3. Рабочая программа: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конкретизирует цели и задачи изучения определенного раздела программы;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определяет объем и содержание учебного материала, умений и навыков,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lastRenderedPageBreak/>
        <w:t>которыми должны овладеть воспитанники;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оптимально распределяет учебное время по темам;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способствует совершенствованию методики проведения занятий;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активизирует познавательную деятельн</w:t>
      </w:r>
      <w:r w:rsidR="008A317F">
        <w:rPr>
          <w:rFonts w:ascii="Times New Roman" w:hAnsi="Times New Roman" w:cs="Times New Roman"/>
          <w:sz w:val="26"/>
          <w:szCs w:val="26"/>
        </w:rPr>
        <w:t xml:space="preserve">ость воспитанников, развитие их </w:t>
      </w:r>
      <w:r w:rsidRPr="00814392">
        <w:rPr>
          <w:rFonts w:ascii="Times New Roman" w:hAnsi="Times New Roman" w:cs="Times New Roman"/>
          <w:sz w:val="26"/>
          <w:szCs w:val="26"/>
        </w:rPr>
        <w:t>творческих способностей;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отражают специфику региона: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применяют современные информационные технологии.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3. Технология разработки рабочей программы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3.1.Разработка содержания рабочей про</w:t>
      </w:r>
      <w:r w:rsidR="000E73D7">
        <w:rPr>
          <w:rFonts w:ascii="Times New Roman" w:hAnsi="Times New Roman" w:cs="Times New Roman"/>
          <w:sz w:val="26"/>
          <w:szCs w:val="26"/>
        </w:rPr>
        <w:t xml:space="preserve">граммы должна отвечать ведущему </w:t>
      </w:r>
      <w:r w:rsidRPr="00814392">
        <w:rPr>
          <w:rFonts w:ascii="Times New Roman" w:hAnsi="Times New Roman" w:cs="Times New Roman"/>
          <w:sz w:val="26"/>
          <w:szCs w:val="26"/>
        </w:rPr>
        <w:t>критерию — соответствие соврем</w:t>
      </w:r>
      <w:r w:rsidR="000E73D7">
        <w:rPr>
          <w:rFonts w:ascii="Times New Roman" w:hAnsi="Times New Roman" w:cs="Times New Roman"/>
          <w:sz w:val="26"/>
          <w:szCs w:val="26"/>
        </w:rPr>
        <w:t xml:space="preserve">енному содержанию и технологиям </w:t>
      </w:r>
      <w:r w:rsidRPr="00814392">
        <w:rPr>
          <w:rFonts w:ascii="Times New Roman" w:hAnsi="Times New Roman" w:cs="Times New Roman"/>
          <w:sz w:val="26"/>
          <w:szCs w:val="26"/>
        </w:rPr>
        <w:t>дошкольного образования, основным направлениям личностно</w:t>
      </w:r>
      <w:r w:rsidR="008A317F">
        <w:rPr>
          <w:rFonts w:ascii="Times New Roman" w:hAnsi="Times New Roman" w:cs="Times New Roman"/>
          <w:sz w:val="26"/>
          <w:szCs w:val="26"/>
        </w:rPr>
        <w:t>-</w:t>
      </w:r>
      <w:r w:rsidRPr="00814392">
        <w:rPr>
          <w:rFonts w:ascii="Times New Roman" w:hAnsi="Times New Roman" w:cs="Times New Roman"/>
          <w:sz w:val="26"/>
          <w:szCs w:val="26"/>
        </w:rPr>
        <w:t>ориентированного взаимодействия с детьми, принципам, заложенным в ФГОС.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3.2. Рабочая программа должна отвечать следующим характеристикам:</w:t>
      </w:r>
    </w:p>
    <w:p w:rsidR="00814392" w:rsidRPr="000E73D7" w:rsidRDefault="00814392" w:rsidP="0081439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73D7">
        <w:rPr>
          <w:rFonts w:ascii="Times New Roman" w:hAnsi="Times New Roman" w:cs="Times New Roman"/>
          <w:sz w:val="26"/>
          <w:szCs w:val="26"/>
        </w:rPr>
        <w:t>Целостность — обеспечение согласованности и полноты взаимодействия и</w:t>
      </w:r>
      <w:r w:rsidR="000E73D7">
        <w:rPr>
          <w:rFonts w:ascii="Times New Roman" w:hAnsi="Times New Roman" w:cs="Times New Roman"/>
          <w:sz w:val="26"/>
          <w:szCs w:val="26"/>
        </w:rPr>
        <w:t xml:space="preserve"> </w:t>
      </w:r>
      <w:r w:rsidRPr="000E73D7">
        <w:rPr>
          <w:rFonts w:ascii="Times New Roman" w:hAnsi="Times New Roman" w:cs="Times New Roman"/>
          <w:sz w:val="26"/>
          <w:szCs w:val="26"/>
        </w:rPr>
        <w:t>последовательности действий для реализации цели;</w:t>
      </w:r>
    </w:p>
    <w:p w:rsidR="00814392" w:rsidRPr="000E73D7" w:rsidRDefault="00814392" w:rsidP="0081439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73D7">
        <w:rPr>
          <w:rFonts w:ascii="Times New Roman" w:hAnsi="Times New Roman" w:cs="Times New Roman"/>
          <w:sz w:val="26"/>
          <w:szCs w:val="26"/>
        </w:rPr>
        <w:t>Реалистичность — соответствие цели и предлагаемых средств ее</w:t>
      </w:r>
      <w:r w:rsidR="000E73D7">
        <w:rPr>
          <w:rFonts w:ascii="Times New Roman" w:hAnsi="Times New Roman" w:cs="Times New Roman"/>
          <w:sz w:val="26"/>
          <w:szCs w:val="26"/>
        </w:rPr>
        <w:t xml:space="preserve"> </w:t>
      </w:r>
      <w:r w:rsidRPr="000E73D7">
        <w:rPr>
          <w:rFonts w:ascii="Times New Roman" w:hAnsi="Times New Roman" w:cs="Times New Roman"/>
          <w:sz w:val="26"/>
          <w:szCs w:val="26"/>
        </w:rPr>
        <w:t>достижения;</w:t>
      </w:r>
      <w:r w:rsidR="000E73D7">
        <w:rPr>
          <w:rFonts w:ascii="Times New Roman" w:hAnsi="Times New Roman" w:cs="Times New Roman"/>
          <w:sz w:val="26"/>
          <w:szCs w:val="26"/>
        </w:rPr>
        <w:t xml:space="preserve"> </w:t>
      </w:r>
      <w:r w:rsidRPr="000E73D7">
        <w:rPr>
          <w:rFonts w:ascii="Times New Roman" w:hAnsi="Times New Roman" w:cs="Times New Roman"/>
          <w:sz w:val="26"/>
          <w:szCs w:val="26"/>
        </w:rPr>
        <w:t>Актуальность — ориентация на потребности сегодняшнего дня системы</w:t>
      </w:r>
      <w:r w:rsidR="000E73D7">
        <w:rPr>
          <w:rFonts w:ascii="Times New Roman" w:hAnsi="Times New Roman" w:cs="Times New Roman"/>
          <w:sz w:val="26"/>
          <w:szCs w:val="26"/>
        </w:rPr>
        <w:t xml:space="preserve"> </w:t>
      </w:r>
      <w:r w:rsidRPr="000E73D7">
        <w:rPr>
          <w:rFonts w:ascii="Times New Roman" w:hAnsi="Times New Roman" w:cs="Times New Roman"/>
          <w:sz w:val="26"/>
          <w:szCs w:val="26"/>
        </w:rPr>
        <w:t>дошкольного образования детей;</w:t>
      </w:r>
    </w:p>
    <w:p w:rsidR="00814392" w:rsidRPr="000E73D7" w:rsidRDefault="00814392" w:rsidP="000E73D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73D7">
        <w:rPr>
          <w:rFonts w:ascii="Times New Roman" w:hAnsi="Times New Roman" w:cs="Times New Roman"/>
          <w:sz w:val="26"/>
          <w:szCs w:val="26"/>
        </w:rPr>
        <w:t>Прогностичность — способность в планируемых целях и действиях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проектировать эффективные решения;</w:t>
      </w:r>
    </w:p>
    <w:p w:rsidR="00814392" w:rsidRPr="008A317F" w:rsidRDefault="00814392" w:rsidP="008A317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>Рациональность — определение таких способов достижения цели, которые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в конкретных условиях позволят получить максимально достижимый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результат; </w:t>
      </w:r>
    </w:p>
    <w:p w:rsidR="00814392" w:rsidRPr="008A317F" w:rsidRDefault="00814392" w:rsidP="008A317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>Контролируемость — определение ожидаемых результатов на основе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отражения соответствующих способов их проверки;</w:t>
      </w:r>
    </w:p>
    <w:p w:rsidR="00814392" w:rsidRPr="008A317F" w:rsidRDefault="00814392" w:rsidP="008A317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>Корректируемость — своевременное обнаружение и быстрое реагирование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на возникающие отклонения и изменения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3.3. Основной характеристикой рабочей</w:t>
      </w:r>
      <w:r w:rsidR="008A317F">
        <w:rPr>
          <w:rFonts w:ascii="Times New Roman" w:hAnsi="Times New Roman" w:cs="Times New Roman"/>
          <w:sz w:val="26"/>
          <w:szCs w:val="26"/>
        </w:rPr>
        <w:t xml:space="preserve"> программы являются развивающий </w:t>
      </w:r>
      <w:r w:rsidRPr="00814392">
        <w:rPr>
          <w:rFonts w:ascii="Times New Roman" w:hAnsi="Times New Roman" w:cs="Times New Roman"/>
          <w:sz w:val="26"/>
          <w:szCs w:val="26"/>
        </w:rPr>
        <w:t>характер, учет возможностей сам</w:t>
      </w:r>
      <w:r w:rsidR="008A317F">
        <w:rPr>
          <w:rFonts w:ascii="Times New Roman" w:hAnsi="Times New Roman" w:cs="Times New Roman"/>
          <w:sz w:val="26"/>
          <w:szCs w:val="26"/>
        </w:rPr>
        <w:t xml:space="preserve">овыражения детей, комплексный и </w:t>
      </w:r>
      <w:r w:rsidRPr="00814392">
        <w:rPr>
          <w:rFonts w:ascii="Times New Roman" w:hAnsi="Times New Roman" w:cs="Times New Roman"/>
          <w:sz w:val="26"/>
          <w:szCs w:val="26"/>
        </w:rPr>
        <w:t>интегрированный подход к содер</w:t>
      </w:r>
      <w:r w:rsidR="008A317F">
        <w:rPr>
          <w:rFonts w:ascii="Times New Roman" w:hAnsi="Times New Roman" w:cs="Times New Roman"/>
          <w:sz w:val="26"/>
          <w:szCs w:val="26"/>
        </w:rPr>
        <w:t xml:space="preserve">жанию, сочетание коллективных и </w:t>
      </w:r>
      <w:r w:rsidRPr="00814392">
        <w:rPr>
          <w:rFonts w:ascii="Times New Roman" w:hAnsi="Times New Roman" w:cs="Times New Roman"/>
          <w:sz w:val="26"/>
          <w:szCs w:val="26"/>
        </w:rPr>
        <w:t>индивидуальных форм педагоги</w:t>
      </w:r>
      <w:r w:rsidR="008A317F">
        <w:rPr>
          <w:rFonts w:ascii="Times New Roman" w:hAnsi="Times New Roman" w:cs="Times New Roman"/>
          <w:sz w:val="26"/>
          <w:szCs w:val="26"/>
        </w:rPr>
        <w:t xml:space="preserve">ческой деятельности, показатели </w:t>
      </w:r>
      <w:r w:rsidRPr="00814392">
        <w:rPr>
          <w:rFonts w:ascii="Times New Roman" w:hAnsi="Times New Roman" w:cs="Times New Roman"/>
          <w:sz w:val="26"/>
          <w:szCs w:val="26"/>
        </w:rPr>
        <w:t>результативности освоения детьми того или иного уровня содержания.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3.4. Рабочая программа разрабатываетс</w:t>
      </w:r>
      <w:r w:rsidR="008A317F">
        <w:rPr>
          <w:rFonts w:ascii="Times New Roman" w:hAnsi="Times New Roman" w:cs="Times New Roman"/>
          <w:sz w:val="26"/>
          <w:szCs w:val="26"/>
        </w:rPr>
        <w:t xml:space="preserve">я педагогами (специалистами) на </w:t>
      </w:r>
      <w:r w:rsidRPr="00814392">
        <w:rPr>
          <w:rFonts w:ascii="Times New Roman" w:hAnsi="Times New Roman" w:cs="Times New Roman"/>
          <w:sz w:val="26"/>
          <w:szCs w:val="26"/>
        </w:rPr>
        <w:t>основе образовательной программы с у</w:t>
      </w:r>
      <w:r w:rsidR="008A317F">
        <w:rPr>
          <w:rFonts w:ascii="Times New Roman" w:hAnsi="Times New Roman" w:cs="Times New Roman"/>
          <w:sz w:val="26"/>
          <w:szCs w:val="26"/>
        </w:rPr>
        <w:t xml:space="preserve">четом приоритетного направления </w:t>
      </w:r>
      <w:r w:rsidRPr="00814392">
        <w:rPr>
          <w:rFonts w:ascii="Times New Roman" w:hAnsi="Times New Roman" w:cs="Times New Roman"/>
          <w:sz w:val="26"/>
          <w:szCs w:val="26"/>
        </w:rPr>
        <w:t xml:space="preserve">предоставления образовательных услуг в </w:t>
      </w:r>
      <w:r w:rsidR="008A317F">
        <w:rPr>
          <w:rFonts w:ascii="Times New Roman" w:hAnsi="Times New Roman" w:cs="Times New Roman"/>
          <w:sz w:val="26"/>
          <w:szCs w:val="26"/>
        </w:rPr>
        <w:t xml:space="preserve">соответствии с ФГОС дошкольного </w:t>
      </w:r>
      <w:r w:rsidRPr="00814392">
        <w:rPr>
          <w:rFonts w:ascii="Times New Roman" w:hAnsi="Times New Roman" w:cs="Times New Roman"/>
          <w:sz w:val="26"/>
          <w:szCs w:val="26"/>
        </w:rPr>
        <w:t>образования по следующим областям: «Социально-к</w:t>
      </w:r>
      <w:r w:rsidR="008A317F">
        <w:rPr>
          <w:rFonts w:ascii="Times New Roman" w:hAnsi="Times New Roman" w:cs="Times New Roman"/>
          <w:sz w:val="26"/>
          <w:szCs w:val="26"/>
        </w:rPr>
        <w:t xml:space="preserve">оммуникативное развитие», </w:t>
      </w:r>
      <w:r w:rsidRPr="00814392">
        <w:rPr>
          <w:rFonts w:ascii="Times New Roman" w:hAnsi="Times New Roman" w:cs="Times New Roman"/>
          <w:sz w:val="26"/>
          <w:szCs w:val="26"/>
        </w:rPr>
        <w:t>«Познавательное развитие», «Речевое развити</w:t>
      </w:r>
      <w:r w:rsidR="008A317F">
        <w:rPr>
          <w:rFonts w:ascii="Times New Roman" w:hAnsi="Times New Roman" w:cs="Times New Roman"/>
          <w:sz w:val="26"/>
          <w:szCs w:val="26"/>
        </w:rPr>
        <w:t xml:space="preserve">е», «Художественно-эстетическое </w:t>
      </w:r>
      <w:r w:rsidRPr="00814392">
        <w:rPr>
          <w:rFonts w:ascii="Times New Roman" w:hAnsi="Times New Roman" w:cs="Times New Roman"/>
          <w:sz w:val="26"/>
          <w:szCs w:val="26"/>
        </w:rPr>
        <w:t>развитие», «Физическое развитие» на каждую группу на один учебный год.</w:t>
      </w:r>
    </w:p>
    <w:p w:rsidR="00814392" w:rsidRPr="00814392" w:rsidRDefault="00814392" w:rsidP="008A317F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3.5. Проектирование содержания до</w:t>
      </w:r>
      <w:r w:rsidR="008A317F">
        <w:rPr>
          <w:rFonts w:ascii="Times New Roman" w:hAnsi="Times New Roman" w:cs="Times New Roman"/>
          <w:sz w:val="26"/>
          <w:szCs w:val="26"/>
        </w:rPr>
        <w:t xml:space="preserve">школьного образования на уровне </w:t>
      </w:r>
      <w:r w:rsidRPr="00814392">
        <w:rPr>
          <w:rFonts w:ascii="Times New Roman" w:hAnsi="Times New Roman" w:cs="Times New Roman"/>
          <w:sz w:val="26"/>
          <w:szCs w:val="26"/>
        </w:rPr>
        <w:t>отдельной образовательной области осущ</w:t>
      </w:r>
      <w:r w:rsidR="008A317F">
        <w:rPr>
          <w:rFonts w:ascii="Times New Roman" w:hAnsi="Times New Roman" w:cs="Times New Roman"/>
          <w:sz w:val="26"/>
          <w:szCs w:val="26"/>
        </w:rPr>
        <w:t xml:space="preserve">ествляется индивидуально каждым </w:t>
      </w:r>
      <w:r w:rsidRPr="00814392">
        <w:rPr>
          <w:rFonts w:ascii="Times New Roman" w:hAnsi="Times New Roman" w:cs="Times New Roman"/>
          <w:sz w:val="26"/>
          <w:szCs w:val="26"/>
        </w:rPr>
        <w:t>педагогом в соответствии с уровнем его</w:t>
      </w:r>
      <w:r w:rsidR="008A317F">
        <w:rPr>
          <w:rFonts w:ascii="Times New Roman" w:hAnsi="Times New Roman" w:cs="Times New Roman"/>
          <w:sz w:val="26"/>
          <w:szCs w:val="26"/>
        </w:rPr>
        <w:t xml:space="preserve"> профессионального мастерства и </w:t>
      </w:r>
      <w:r w:rsidRPr="00814392">
        <w:rPr>
          <w:rFonts w:ascii="Times New Roman" w:hAnsi="Times New Roman" w:cs="Times New Roman"/>
          <w:sz w:val="26"/>
          <w:szCs w:val="26"/>
        </w:rPr>
        <w:t>авторским видением содержания образовательн</w:t>
      </w:r>
      <w:r w:rsidR="008A317F">
        <w:rPr>
          <w:rFonts w:ascii="Times New Roman" w:hAnsi="Times New Roman" w:cs="Times New Roman"/>
          <w:sz w:val="26"/>
          <w:szCs w:val="26"/>
        </w:rPr>
        <w:t xml:space="preserve">ой области. Должно обеспечивать </w:t>
      </w:r>
      <w:r w:rsidRPr="00814392">
        <w:rPr>
          <w:rFonts w:ascii="Times New Roman" w:hAnsi="Times New Roman" w:cs="Times New Roman"/>
          <w:sz w:val="26"/>
          <w:szCs w:val="26"/>
        </w:rPr>
        <w:t>развитие личности детей дошкольного возраста в различных ви</w:t>
      </w:r>
      <w:r w:rsidR="008A317F">
        <w:rPr>
          <w:rFonts w:ascii="Times New Roman" w:hAnsi="Times New Roman" w:cs="Times New Roman"/>
          <w:sz w:val="26"/>
          <w:szCs w:val="26"/>
        </w:rPr>
        <w:t xml:space="preserve">дах общения и </w:t>
      </w:r>
      <w:r w:rsidRPr="00814392">
        <w:rPr>
          <w:rFonts w:ascii="Times New Roman" w:hAnsi="Times New Roman" w:cs="Times New Roman"/>
          <w:sz w:val="26"/>
          <w:szCs w:val="26"/>
        </w:rPr>
        <w:t xml:space="preserve">деятельности с </w:t>
      </w:r>
      <w:r w:rsidR="008A317F" w:rsidRPr="00814392">
        <w:rPr>
          <w:rFonts w:ascii="Times New Roman" w:hAnsi="Times New Roman" w:cs="Times New Roman"/>
          <w:sz w:val="26"/>
          <w:szCs w:val="26"/>
        </w:rPr>
        <w:t>учётом</w:t>
      </w:r>
      <w:r w:rsidRPr="00814392">
        <w:rPr>
          <w:rFonts w:ascii="Times New Roman" w:hAnsi="Times New Roman" w:cs="Times New Roman"/>
          <w:sz w:val="26"/>
          <w:szCs w:val="26"/>
        </w:rPr>
        <w:t xml:space="preserve"> их </w:t>
      </w:r>
      <w:r w:rsidRPr="00814392">
        <w:rPr>
          <w:rFonts w:ascii="Times New Roman" w:hAnsi="Times New Roman" w:cs="Times New Roman"/>
          <w:sz w:val="26"/>
          <w:szCs w:val="26"/>
        </w:rPr>
        <w:lastRenderedPageBreak/>
        <w:t>возрастных, и</w:t>
      </w:r>
      <w:r w:rsidR="008A317F">
        <w:rPr>
          <w:rFonts w:ascii="Times New Roman" w:hAnsi="Times New Roman" w:cs="Times New Roman"/>
          <w:sz w:val="26"/>
          <w:szCs w:val="26"/>
        </w:rPr>
        <w:t xml:space="preserve">ндивидуальных психологических и </w:t>
      </w:r>
      <w:r w:rsidRPr="00814392">
        <w:rPr>
          <w:rFonts w:ascii="Times New Roman" w:hAnsi="Times New Roman" w:cs="Times New Roman"/>
          <w:sz w:val="26"/>
          <w:szCs w:val="26"/>
        </w:rPr>
        <w:t>физиологических особенностей по основным направлениям развития.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3.6. Допускается разработка рабоч</w:t>
      </w:r>
      <w:r w:rsidR="008A317F">
        <w:rPr>
          <w:rFonts w:ascii="Times New Roman" w:hAnsi="Times New Roman" w:cs="Times New Roman"/>
          <w:sz w:val="26"/>
          <w:szCs w:val="26"/>
        </w:rPr>
        <w:t xml:space="preserve">ей программы творческой группой </w:t>
      </w:r>
      <w:r w:rsidRPr="00814392">
        <w:rPr>
          <w:rFonts w:ascii="Times New Roman" w:hAnsi="Times New Roman" w:cs="Times New Roman"/>
          <w:sz w:val="26"/>
          <w:szCs w:val="26"/>
        </w:rPr>
        <w:t xml:space="preserve">педагогов </w:t>
      </w:r>
      <w:r w:rsidR="008A317F">
        <w:rPr>
          <w:rFonts w:ascii="Times New Roman" w:hAnsi="Times New Roman" w:cs="Times New Roman"/>
          <w:sz w:val="26"/>
          <w:szCs w:val="26"/>
        </w:rPr>
        <w:t>МБОУ «ШИ с.Омолон»</w:t>
      </w:r>
      <w:r w:rsidRPr="00814392">
        <w:rPr>
          <w:rFonts w:ascii="Times New Roman" w:hAnsi="Times New Roman" w:cs="Times New Roman"/>
          <w:sz w:val="26"/>
          <w:szCs w:val="26"/>
        </w:rPr>
        <w:t xml:space="preserve">. Данное решение должно быть </w:t>
      </w:r>
      <w:r w:rsidR="008A317F">
        <w:rPr>
          <w:rFonts w:ascii="Times New Roman" w:hAnsi="Times New Roman" w:cs="Times New Roman"/>
          <w:sz w:val="26"/>
          <w:szCs w:val="26"/>
        </w:rPr>
        <w:t xml:space="preserve">принято коллегиально на </w:t>
      </w:r>
      <w:r w:rsidRPr="00814392">
        <w:rPr>
          <w:rFonts w:ascii="Times New Roman" w:hAnsi="Times New Roman" w:cs="Times New Roman"/>
          <w:sz w:val="26"/>
          <w:szCs w:val="26"/>
        </w:rPr>
        <w:t>педагогическом совете и утверждено приказом</w:t>
      </w:r>
      <w:r w:rsidR="008A317F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Pr="00814392">
        <w:rPr>
          <w:rFonts w:ascii="Times New Roman" w:hAnsi="Times New Roman" w:cs="Times New Roman"/>
          <w:sz w:val="26"/>
          <w:szCs w:val="26"/>
        </w:rPr>
        <w:t xml:space="preserve"> </w:t>
      </w:r>
      <w:r w:rsidR="008A317F">
        <w:rPr>
          <w:rFonts w:ascii="Times New Roman" w:hAnsi="Times New Roman" w:cs="Times New Roman"/>
          <w:sz w:val="26"/>
          <w:szCs w:val="26"/>
        </w:rPr>
        <w:t>МБОУ «ШИ с.Омолон»</w:t>
      </w:r>
      <w:r w:rsidRPr="00814392">
        <w:rPr>
          <w:rFonts w:ascii="Times New Roman" w:hAnsi="Times New Roman" w:cs="Times New Roman"/>
          <w:sz w:val="26"/>
          <w:szCs w:val="26"/>
        </w:rPr>
        <w:t>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4. Структура рабочей программы.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Структура программы является формо</w:t>
      </w:r>
      <w:r w:rsidR="008A317F">
        <w:rPr>
          <w:rFonts w:ascii="Times New Roman" w:hAnsi="Times New Roman" w:cs="Times New Roman"/>
          <w:sz w:val="26"/>
          <w:szCs w:val="26"/>
        </w:rPr>
        <w:t xml:space="preserve">й представления образовательных </w:t>
      </w:r>
      <w:r w:rsidRPr="00814392">
        <w:rPr>
          <w:rFonts w:ascii="Times New Roman" w:hAnsi="Times New Roman" w:cs="Times New Roman"/>
          <w:sz w:val="26"/>
          <w:szCs w:val="26"/>
        </w:rPr>
        <w:t>областей как целостной системы, отражающей внутреннюю логику организации</w:t>
      </w:r>
      <w:r w:rsidR="008A317F">
        <w:rPr>
          <w:rFonts w:ascii="Times New Roman" w:hAnsi="Times New Roman" w:cs="Times New Roman"/>
          <w:sz w:val="26"/>
          <w:szCs w:val="26"/>
        </w:rPr>
        <w:t xml:space="preserve"> </w:t>
      </w:r>
      <w:r w:rsidRPr="00814392">
        <w:rPr>
          <w:rFonts w:ascii="Times New Roman" w:hAnsi="Times New Roman" w:cs="Times New Roman"/>
          <w:sz w:val="26"/>
          <w:szCs w:val="26"/>
        </w:rPr>
        <w:t>учебно-методического материала и включает в себя следующие элементы:</w:t>
      </w:r>
    </w:p>
    <w:p w:rsidR="00814392" w:rsidRPr="008A317F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>- Титульный лист.</w:t>
      </w:r>
    </w:p>
    <w:p w:rsidR="008A317F" w:rsidRPr="008A317F" w:rsidRDefault="008A317F" w:rsidP="008A317F">
      <w:pPr>
        <w:tabs>
          <w:tab w:val="right" w:leader="dot" w:pos="9356"/>
        </w:tabs>
        <w:spacing w:after="0"/>
        <w:ind w:left="567" w:right="510" w:hanging="1135"/>
        <w:jc w:val="both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A317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A317F">
        <w:rPr>
          <w:rFonts w:ascii="Times New Roman" w:hAnsi="Times New Roman" w:cs="Times New Roman"/>
          <w:sz w:val="26"/>
          <w:szCs w:val="26"/>
        </w:rPr>
        <w:t>. Целевой раздел</w:t>
      </w:r>
    </w:p>
    <w:p w:rsidR="008A317F" w:rsidRPr="008A317F" w:rsidRDefault="008A317F" w:rsidP="008A317F">
      <w:pPr>
        <w:tabs>
          <w:tab w:val="right" w:leader="dot" w:pos="9356"/>
        </w:tabs>
        <w:spacing w:after="0"/>
        <w:ind w:left="567" w:right="510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1.1.Пояснительная записка</w:t>
      </w:r>
    </w:p>
    <w:p w:rsidR="008A317F" w:rsidRPr="008A317F" w:rsidRDefault="008A317F" w:rsidP="008A317F">
      <w:pPr>
        <w:tabs>
          <w:tab w:val="right" w:leader="dot" w:pos="9356"/>
        </w:tabs>
        <w:spacing w:after="0"/>
        <w:ind w:left="567" w:right="510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1.2. Цели и задачи программы</w:t>
      </w:r>
    </w:p>
    <w:p w:rsidR="008A317F" w:rsidRPr="008A317F" w:rsidRDefault="008A317F" w:rsidP="008A317F">
      <w:pPr>
        <w:tabs>
          <w:tab w:val="right" w:leader="dot" w:pos="9356"/>
        </w:tabs>
        <w:spacing w:after="0"/>
        <w:ind w:left="567" w:right="510" w:hanging="42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1.3. </w:t>
      </w:r>
      <w:r w:rsidRPr="008A317F">
        <w:rPr>
          <w:rFonts w:ascii="Times New Roman" w:hAnsi="Times New Roman" w:cs="Times New Roman"/>
          <w:bCs/>
          <w:sz w:val="26"/>
          <w:szCs w:val="26"/>
        </w:rPr>
        <w:t>Принципы и подходы к формированию рабочей программы</w:t>
      </w:r>
      <w:r w:rsidRPr="008A317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A317F" w:rsidRPr="008A317F" w:rsidRDefault="008A317F" w:rsidP="008A317F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A317F">
        <w:rPr>
          <w:rFonts w:ascii="Times New Roman" w:eastAsia="Calibri" w:hAnsi="Times New Roman" w:cs="Times New Roman"/>
          <w:bCs/>
          <w:sz w:val="26"/>
          <w:szCs w:val="26"/>
        </w:rPr>
        <w:t xml:space="preserve">    1.4.</w:t>
      </w:r>
      <w:r w:rsidRPr="008A317F">
        <w:rPr>
          <w:rFonts w:ascii="Times New Roman" w:hAnsi="Times New Roman" w:cs="Times New Roman"/>
          <w:sz w:val="26"/>
          <w:szCs w:val="26"/>
        </w:rPr>
        <w:t xml:space="preserve"> </w:t>
      </w:r>
      <w:r w:rsidRPr="008A317F">
        <w:rPr>
          <w:rFonts w:ascii="Times New Roman" w:eastAsia="Calibri" w:hAnsi="Times New Roman" w:cs="Times New Roman"/>
          <w:bCs/>
          <w:sz w:val="26"/>
          <w:szCs w:val="26"/>
        </w:rPr>
        <w:t xml:space="preserve">Возрастные и индивидуальные особенности детей </w:t>
      </w:r>
    </w:p>
    <w:p w:rsidR="008A317F" w:rsidRPr="008A317F" w:rsidRDefault="008A317F" w:rsidP="008A317F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317F">
        <w:rPr>
          <w:rFonts w:ascii="Times New Roman" w:hAnsi="Times New Roman" w:cs="Times New Roman"/>
          <w:bCs/>
          <w:sz w:val="26"/>
          <w:szCs w:val="26"/>
        </w:rPr>
        <w:t xml:space="preserve">    1.5.</w:t>
      </w:r>
      <w:r w:rsidRPr="008A317F">
        <w:rPr>
          <w:rFonts w:ascii="Times New Roman" w:hAnsi="Times New Roman" w:cs="Times New Roman"/>
          <w:color w:val="000000"/>
          <w:sz w:val="26"/>
          <w:szCs w:val="26"/>
        </w:rPr>
        <w:t xml:space="preserve"> Планируемые результаты как ориентиры освоения детьми рабочей программы  общеразвивающей        направленности </w:t>
      </w:r>
    </w:p>
    <w:p w:rsidR="008A317F" w:rsidRPr="008A317F" w:rsidRDefault="008A317F" w:rsidP="008A317F">
      <w:pPr>
        <w:tabs>
          <w:tab w:val="right" w:leader="dot" w:pos="9356"/>
        </w:tabs>
        <w:spacing w:after="0"/>
        <w:ind w:right="510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1.6. Целевые ориентиры образования на этапе завершения дошкольного образования</w:t>
      </w:r>
    </w:p>
    <w:p w:rsidR="008A317F" w:rsidRPr="008A317F" w:rsidRDefault="008A317F" w:rsidP="008A317F">
      <w:pPr>
        <w:tabs>
          <w:tab w:val="right" w:leader="dot" w:pos="9356"/>
        </w:tabs>
        <w:spacing w:after="0"/>
        <w:ind w:left="567" w:right="510" w:hanging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A317F">
        <w:rPr>
          <w:rFonts w:ascii="Times New Roman" w:hAnsi="Times New Roman" w:cs="Times New Roman"/>
          <w:bCs/>
          <w:iCs/>
          <w:sz w:val="26"/>
          <w:szCs w:val="26"/>
        </w:rPr>
        <w:t xml:space="preserve">       </w:t>
      </w:r>
      <w:r w:rsidRPr="008A317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A317F">
        <w:rPr>
          <w:rFonts w:ascii="Times New Roman" w:hAnsi="Times New Roman" w:cs="Times New Roman"/>
          <w:sz w:val="26"/>
          <w:szCs w:val="26"/>
        </w:rPr>
        <w:t>.</w:t>
      </w:r>
      <w:r w:rsidRPr="008A317F">
        <w:rPr>
          <w:rFonts w:ascii="Times New Roman" w:hAnsi="Times New Roman" w:cs="Times New Roman"/>
          <w:bCs/>
          <w:iCs/>
          <w:sz w:val="26"/>
          <w:szCs w:val="26"/>
        </w:rPr>
        <w:t xml:space="preserve">Содержательный раздел </w:t>
      </w:r>
    </w:p>
    <w:p w:rsidR="008A317F" w:rsidRPr="008A317F" w:rsidRDefault="008A317F" w:rsidP="008A31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2.1.Образовательная деятельность в соответствии с направлениями развития ребенка   </w:t>
      </w:r>
    </w:p>
    <w:p w:rsidR="008A317F" w:rsidRPr="008A317F" w:rsidRDefault="008A317F" w:rsidP="008A31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 средней группы</w:t>
      </w:r>
    </w:p>
    <w:p w:rsidR="008A317F" w:rsidRPr="008A317F" w:rsidRDefault="008A317F" w:rsidP="008A31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2.1.1 Образовательная область «Социально - коммуникативное развитие»</w:t>
      </w:r>
    </w:p>
    <w:p w:rsidR="008A317F" w:rsidRPr="008A317F" w:rsidRDefault="008A317F" w:rsidP="008A31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2.1.2. Образовательная область «Познавательное развитие» </w:t>
      </w:r>
    </w:p>
    <w:p w:rsidR="008A317F" w:rsidRPr="008A317F" w:rsidRDefault="008A317F" w:rsidP="008A31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2.1.3. Образовательная область «Речевое развитие» </w:t>
      </w:r>
    </w:p>
    <w:p w:rsidR="008A317F" w:rsidRPr="008A317F" w:rsidRDefault="008A317F" w:rsidP="008A31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2.1.4. Образовательная область «Художественно – эстетическое развитие»</w:t>
      </w:r>
    </w:p>
    <w:p w:rsidR="008A317F" w:rsidRPr="008A317F" w:rsidRDefault="008A317F" w:rsidP="008A31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2.1.5. Образовательная область «Физическое развитие»</w:t>
      </w:r>
    </w:p>
    <w:p w:rsidR="008A317F" w:rsidRPr="008A317F" w:rsidRDefault="008A317F" w:rsidP="008A3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2.2. Содержание вариативных форм, способов, методов и средств реализации Программы, </w:t>
      </w:r>
    </w:p>
    <w:p w:rsidR="008A317F" w:rsidRPr="008A317F" w:rsidRDefault="008A317F" w:rsidP="008A3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с  учетом возрастных и индивидуальных особенностей воспитанников</w:t>
      </w:r>
    </w:p>
    <w:p w:rsidR="008A317F" w:rsidRPr="008A317F" w:rsidRDefault="008A317F" w:rsidP="008A3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образовательных потребностей и интересов </w:t>
      </w:r>
    </w:p>
    <w:p w:rsidR="008A317F" w:rsidRPr="008A317F" w:rsidRDefault="008A317F" w:rsidP="008A31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317F">
        <w:rPr>
          <w:rFonts w:ascii="Times New Roman" w:hAnsi="Times New Roman" w:cs="Times New Roman"/>
          <w:bCs/>
          <w:sz w:val="26"/>
          <w:szCs w:val="26"/>
        </w:rPr>
        <w:t xml:space="preserve">     2.3. Региональный компонент</w:t>
      </w:r>
    </w:p>
    <w:p w:rsidR="008A317F" w:rsidRPr="008A317F" w:rsidRDefault="008A317F" w:rsidP="008A31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2.4. Календарно-тематическое планирование </w:t>
      </w:r>
    </w:p>
    <w:p w:rsidR="008A317F" w:rsidRPr="008A317F" w:rsidRDefault="008A317F" w:rsidP="008A317F">
      <w:pPr>
        <w:tabs>
          <w:tab w:val="right" w:leader="dot" w:pos="9356"/>
        </w:tabs>
        <w:spacing w:after="0"/>
        <w:ind w:left="567" w:right="510" w:hanging="709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  2.5  Перспективное планирование образовательной детской деятельности  в соответствии с принципом комплексно -  тематического планирования</w:t>
      </w:r>
    </w:p>
    <w:p w:rsidR="008A317F" w:rsidRPr="008A317F" w:rsidRDefault="008A317F" w:rsidP="008A317F">
      <w:pPr>
        <w:tabs>
          <w:tab w:val="right" w:leader="dot" w:pos="9356"/>
        </w:tabs>
        <w:spacing w:after="0"/>
        <w:ind w:left="567" w:right="510" w:hanging="709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  2.6.Особенности взаимодействия педагогического коллектива с семьями воспитанников</w:t>
      </w:r>
    </w:p>
    <w:p w:rsidR="008A317F" w:rsidRPr="008A317F" w:rsidRDefault="008A317F" w:rsidP="008A317F">
      <w:pPr>
        <w:tabs>
          <w:tab w:val="right" w:leader="dot" w:pos="9356"/>
        </w:tabs>
        <w:spacing w:after="0"/>
        <w:ind w:left="567" w:right="510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317F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8A317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A317F">
        <w:rPr>
          <w:rFonts w:ascii="Times New Roman" w:hAnsi="Times New Roman" w:cs="Times New Roman"/>
          <w:sz w:val="26"/>
          <w:szCs w:val="26"/>
        </w:rPr>
        <w:t>.</w:t>
      </w:r>
      <w:r w:rsidRPr="008A317F">
        <w:rPr>
          <w:rFonts w:ascii="Times New Roman" w:hAnsi="Times New Roman" w:cs="Times New Roman"/>
          <w:bCs/>
          <w:sz w:val="26"/>
          <w:szCs w:val="26"/>
        </w:rPr>
        <w:t xml:space="preserve"> Организационный раздел </w:t>
      </w:r>
    </w:p>
    <w:p w:rsidR="008A317F" w:rsidRPr="008A317F" w:rsidRDefault="008A317F" w:rsidP="008A317F">
      <w:pPr>
        <w:tabs>
          <w:tab w:val="right" w:leader="dot" w:pos="9356"/>
        </w:tabs>
        <w:spacing w:after="0"/>
        <w:ind w:left="567" w:right="510" w:hanging="709"/>
        <w:jc w:val="both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bCs/>
          <w:sz w:val="26"/>
          <w:szCs w:val="26"/>
        </w:rPr>
        <w:t xml:space="preserve">       3.1.</w:t>
      </w:r>
      <w:r w:rsidRPr="008A317F">
        <w:rPr>
          <w:rFonts w:ascii="Times New Roman" w:hAnsi="Times New Roman" w:cs="Times New Roman"/>
          <w:sz w:val="26"/>
          <w:szCs w:val="26"/>
        </w:rPr>
        <w:t xml:space="preserve">  Особенности организации образовательного процесса, режим дня и </w:t>
      </w:r>
    </w:p>
    <w:p w:rsidR="008A317F" w:rsidRPr="008A317F" w:rsidRDefault="008A317F" w:rsidP="008A317F">
      <w:pPr>
        <w:tabs>
          <w:tab w:val="right" w:leader="dot" w:pos="9356"/>
        </w:tabs>
        <w:spacing w:after="0"/>
        <w:ind w:left="567" w:right="510" w:hanging="709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    учебный план </w:t>
      </w:r>
    </w:p>
    <w:p w:rsidR="008A317F" w:rsidRPr="008A317F" w:rsidRDefault="008A317F" w:rsidP="008A317F">
      <w:pPr>
        <w:tabs>
          <w:tab w:val="right" w:leader="dot" w:pos="9356"/>
        </w:tabs>
        <w:spacing w:after="0"/>
        <w:ind w:left="567" w:right="510" w:hanging="709"/>
        <w:jc w:val="both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  3.2  Организация развивающей предметно-пространственной среды старшей</w:t>
      </w:r>
    </w:p>
    <w:p w:rsidR="008A317F" w:rsidRPr="008A317F" w:rsidRDefault="008A317F" w:rsidP="008A317F">
      <w:pPr>
        <w:tabs>
          <w:tab w:val="right" w:leader="dot" w:pos="9356"/>
        </w:tabs>
        <w:spacing w:after="0"/>
        <w:ind w:left="567" w:right="510" w:hanging="709"/>
        <w:jc w:val="both"/>
        <w:rPr>
          <w:rFonts w:ascii="Times New Roman" w:hAnsi="Times New Roman" w:cs="Times New Roman"/>
          <w:sz w:val="26"/>
          <w:szCs w:val="26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          группы </w:t>
      </w:r>
    </w:p>
    <w:p w:rsidR="008A317F" w:rsidRPr="008A317F" w:rsidRDefault="008A317F" w:rsidP="008A317F">
      <w:pPr>
        <w:tabs>
          <w:tab w:val="right" w:leader="dot" w:pos="9356"/>
        </w:tabs>
        <w:spacing w:after="0"/>
        <w:ind w:left="567" w:right="510" w:hanging="709"/>
        <w:jc w:val="both"/>
        <w:rPr>
          <w:rFonts w:ascii="Times New Roman" w:hAnsi="Times New Roman" w:cs="Times New Roman"/>
        </w:rPr>
      </w:pPr>
      <w:r w:rsidRPr="008A317F">
        <w:rPr>
          <w:rFonts w:ascii="Times New Roman" w:hAnsi="Times New Roman" w:cs="Times New Roman"/>
          <w:sz w:val="26"/>
          <w:szCs w:val="26"/>
        </w:rPr>
        <w:t xml:space="preserve">       3.3. Методическое обеспечение рабочей программы общеразвивающей направленности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5. Требования к оформлению рабочих программ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lastRenderedPageBreak/>
        <w:t xml:space="preserve"> 5.1. Набор текста производится в текстовом редакторе Wordfor</w:t>
      </w:r>
      <w:r w:rsidR="00FF231C">
        <w:rPr>
          <w:rFonts w:ascii="Times New Roman" w:hAnsi="Times New Roman" w:cs="Times New Roman"/>
          <w:sz w:val="26"/>
          <w:szCs w:val="26"/>
        </w:rPr>
        <w:t xml:space="preserve"> Windowsс </w:t>
      </w:r>
      <w:r w:rsidRPr="00814392">
        <w:rPr>
          <w:rFonts w:ascii="Times New Roman" w:hAnsi="Times New Roman" w:cs="Times New Roman"/>
          <w:sz w:val="26"/>
          <w:szCs w:val="26"/>
        </w:rPr>
        <w:t>одной стороны листа формата а 4, тип шрифта:</w:t>
      </w:r>
      <w:r w:rsidR="00FF231C">
        <w:rPr>
          <w:rFonts w:ascii="Times New Roman" w:hAnsi="Times New Roman" w:cs="Times New Roman"/>
          <w:sz w:val="26"/>
          <w:szCs w:val="26"/>
        </w:rPr>
        <w:t xml:space="preserve"> TimeNewRoman, размер - 12 (14)</w:t>
      </w:r>
      <w:r w:rsidRPr="00814392">
        <w:rPr>
          <w:rFonts w:ascii="Times New Roman" w:hAnsi="Times New Roman" w:cs="Times New Roman"/>
          <w:sz w:val="26"/>
          <w:szCs w:val="26"/>
        </w:rPr>
        <w:t>пт.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5.2. Оформление титульного листа: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название рабочей программы;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наименование образовательного учреждения,</w:t>
      </w:r>
      <w:r w:rsidR="00FF231C">
        <w:rPr>
          <w:rFonts w:ascii="Times New Roman" w:hAnsi="Times New Roman" w:cs="Times New Roman"/>
          <w:sz w:val="26"/>
          <w:szCs w:val="26"/>
        </w:rPr>
        <w:t xml:space="preserve"> в котором работает разработчик </w:t>
      </w:r>
      <w:r w:rsidRPr="00814392">
        <w:rPr>
          <w:rFonts w:ascii="Times New Roman" w:hAnsi="Times New Roman" w:cs="Times New Roman"/>
          <w:sz w:val="26"/>
          <w:szCs w:val="26"/>
        </w:rPr>
        <w:t>(или</w:t>
      </w:r>
      <w:r w:rsidR="00FF231C">
        <w:rPr>
          <w:rFonts w:ascii="Times New Roman" w:hAnsi="Times New Roman" w:cs="Times New Roman"/>
          <w:sz w:val="26"/>
          <w:szCs w:val="26"/>
        </w:rPr>
        <w:t xml:space="preserve"> составитель) рабочей программы;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ФИО и должность руководителя образовате</w:t>
      </w:r>
      <w:r w:rsidR="00FF231C">
        <w:rPr>
          <w:rFonts w:ascii="Times New Roman" w:hAnsi="Times New Roman" w:cs="Times New Roman"/>
          <w:sz w:val="26"/>
          <w:szCs w:val="26"/>
        </w:rPr>
        <w:t xml:space="preserve">льного учреждения, утвердившего </w:t>
      </w:r>
      <w:r w:rsidRPr="00814392">
        <w:rPr>
          <w:rFonts w:ascii="Times New Roman" w:hAnsi="Times New Roman" w:cs="Times New Roman"/>
          <w:sz w:val="26"/>
          <w:szCs w:val="26"/>
        </w:rPr>
        <w:t>рабочую программу;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возрастную категорию детей, для которой разработана данная программа;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сведения о разработчиках (ФИО, данные о квалификации разработчиков);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- сведения об утверждении программы (кем и когда была утверждена), 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название населенного пункта, в ко</w:t>
      </w:r>
      <w:r w:rsidR="00FF231C">
        <w:rPr>
          <w:rFonts w:ascii="Times New Roman" w:hAnsi="Times New Roman" w:cs="Times New Roman"/>
          <w:sz w:val="26"/>
          <w:szCs w:val="26"/>
        </w:rPr>
        <w:t xml:space="preserve">тором находится образовательное </w:t>
      </w:r>
      <w:r w:rsidRPr="00814392">
        <w:rPr>
          <w:rFonts w:ascii="Times New Roman" w:hAnsi="Times New Roman" w:cs="Times New Roman"/>
          <w:sz w:val="26"/>
          <w:szCs w:val="26"/>
        </w:rPr>
        <w:t>учреждение;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год составления рабочей программы.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5.3. По к</w:t>
      </w:r>
      <w:r w:rsidR="00FF231C">
        <w:rPr>
          <w:rFonts w:ascii="Times New Roman" w:hAnsi="Times New Roman" w:cs="Times New Roman"/>
          <w:sz w:val="26"/>
          <w:szCs w:val="26"/>
        </w:rPr>
        <w:t xml:space="preserve">онтуру листа составляются поля: </w:t>
      </w:r>
      <w:r w:rsidRPr="00814392">
        <w:rPr>
          <w:rFonts w:ascii="Times New Roman" w:hAnsi="Times New Roman" w:cs="Times New Roman"/>
          <w:sz w:val="26"/>
          <w:szCs w:val="26"/>
        </w:rPr>
        <w:t>левое - 20 мм; верхнее и нижнее - 20 мм; правое -10 мм.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5.4. Библиография оформляется в соответствии с ГОСТом.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6. Рассмотрение и утверждение рабочих программ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6.1. Рабочие программы рассматриваются на педагогическом совете</w:t>
      </w:r>
      <w:r w:rsidR="00FF231C">
        <w:rPr>
          <w:rFonts w:ascii="Times New Roman" w:hAnsi="Times New Roman" w:cs="Times New Roman"/>
          <w:sz w:val="26"/>
          <w:szCs w:val="26"/>
        </w:rPr>
        <w:t xml:space="preserve"> МБОУ «ШИ с.Омолон»</w:t>
      </w:r>
      <w:r w:rsidRPr="00814392">
        <w:rPr>
          <w:rFonts w:ascii="Times New Roman" w:hAnsi="Times New Roman" w:cs="Times New Roman"/>
          <w:sz w:val="26"/>
          <w:szCs w:val="26"/>
        </w:rPr>
        <w:t>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6.2. Рабочие программы разрабатываются </w:t>
      </w:r>
      <w:r w:rsidR="00FF231C">
        <w:rPr>
          <w:rFonts w:ascii="Times New Roman" w:hAnsi="Times New Roman" w:cs="Times New Roman"/>
          <w:sz w:val="26"/>
          <w:szCs w:val="26"/>
        </w:rPr>
        <w:t xml:space="preserve">и рекомендуются к реализации до </w:t>
      </w:r>
      <w:r w:rsidRPr="00814392">
        <w:rPr>
          <w:rFonts w:ascii="Times New Roman" w:hAnsi="Times New Roman" w:cs="Times New Roman"/>
          <w:sz w:val="26"/>
          <w:szCs w:val="26"/>
        </w:rPr>
        <w:t>конца учебного года в указанных возрастных группах.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6.3. Педагогический совет </w:t>
      </w:r>
      <w:r w:rsidR="00FF231C">
        <w:rPr>
          <w:rFonts w:ascii="Times New Roman" w:hAnsi="Times New Roman" w:cs="Times New Roman"/>
          <w:sz w:val="26"/>
          <w:szCs w:val="26"/>
        </w:rPr>
        <w:t xml:space="preserve">МБОУ «ШИ с.Омолон» </w:t>
      </w:r>
      <w:r w:rsidRPr="00814392">
        <w:rPr>
          <w:rFonts w:ascii="Times New Roman" w:hAnsi="Times New Roman" w:cs="Times New Roman"/>
          <w:sz w:val="26"/>
          <w:szCs w:val="26"/>
        </w:rPr>
        <w:t>выносит свое решение о соответствии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рабочей программы существующим требованиям и Уставу Учреждения.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6.4. Утверждение рабочих программ </w:t>
      </w:r>
      <w:r w:rsidR="00FF231C">
        <w:rPr>
          <w:rFonts w:ascii="Times New Roman" w:hAnsi="Times New Roman" w:cs="Times New Roman"/>
          <w:sz w:val="26"/>
          <w:szCs w:val="26"/>
        </w:rPr>
        <w:t xml:space="preserve">директором МБОУ «ШИ с.Омолон» </w:t>
      </w:r>
      <w:r w:rsidRPr="00814392">
        <w:rPr>
          <w:rFonts w:ascii="Times New Roman" w:hAnsi="Times New Roman" w:cs="Times New Roman"/>
          <w:sz w:val="26"/>
          <w:szCs w:val="26"/>
        </w:rPr>
        <w:t>осуществляется до 10 сентября текущего учебного года.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6.5. Оригиналы рабочих программ, утвержденные </w:t>
      </w:r>
      <w:r w:rsidR="00FF231C">
        <w:rPr>
          <w:rFonts w:ascii="Times New Roman" w:hAnsi="Times New Roman" w:cs="Times New Roman"/>
          <w:sz w:val="26"/>
          <w:szCs w:val="26"/>
        </w:rPr>
        <w:t xml:space="preserve">директором МБОУ «ШИ с.Омолон», </w:t>
      </w:r>
      <w:r w:rsidRPr="00814392">
        <w:rPr>
          <w:rFonts w:ascii="Times New Roman" w:hAnsi="Times New Roman" w:cs="Times New Roman"/>
          <w:sz w:val="26"/>
          <w:szCs w:val="26"/>
        </w:rPr>
        <w:t xml:space="preserve">находятся у </w:t>
      </w:r>
      <w:r w:rsidR="00FF231C">
        <w:rPr>
          <w:rFonts w:ascii="Times New Roman" w:hAnsi="Times New Roman" w:cs="Times New Roman"/>
          <w:sz w:val="26"/>
          <w:szCs w:val="26"/>
        </w:rPr>
        <w:t>заместителя директора по ДО</w:t>
      </w:r>
      <w:r w:rsidRPr="00814392">
        <w:rPr>
          <w:rFonts w:ascii="Times New Roman" w:hAnsi="Times New Roman" w:cs="Times New Roman"/>
          <w:sz w:val="26"/>
          <w:szCs w:val="26"/>
        </w:rPr>
        <w:t>. В течение учебного года старший воспитатель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осуществляет должностной контроль за реализацией рабочих программ.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6.6. Копии рабочих программ находятся на руках воспитателей.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7. Изменения и дополнения в рабочих программах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7.1.Рабочие программы являются</w:t>
      </w:r>
      <w:r w:rsidR="00660406">
        <w:rPr>
          <w:rFonts w:ascii="Times New Roman" w:hAnsi="Times New Roman" w:cs="Times New Roman"/>
          <w:sz w:val="26"/>
          <w:szCs w:val="26"/>
        </w:rPr>
        <w:t xml:space="preserve"> документом, отражающим процесс </w:t>
      </w:r>
      <w:r w:rsidRPr="00814392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660406">
        <w:rPr>
          <w:rFonts w:ascii="Times New Roman" w:hAnsi="Times New Roman" w:cs="Times New Roman"/>
          <w:sz w:val="26"/>
          <w:szCs w:val="26"/>
        </w:rPr>
        <w:t>МБОУ «ШИ с.Омолон»</w:t>
      </w:r>
      <w:r w:rsidRPr="00814392">
        <w:rPr>
          <w:rFonts w:ascii="Times New Roman" w:hAnsi="Times New Roman" w:cs="Times New Roman"/>
          <w:sz w:val="26"/>
          <w:szCs w:val="26"/>
        </w:rPr>
        <w:t>. Они могут изменя</w:t>
      </w:r>
      <w:r w:rsidR="00660406">
        <w:rPr>
          <w:rFonts w:ascii="Times New Roman" w:hAnsi="Times New Roman" w:cs="Times New Roman"/>
          <w:sz w:val="26"/>
          <w:szCs w:val="26"/>
        </w:rPr>
        <w:t xml:space="preserve">ться, но воспитанники, начавшие </w:t>
      </w:r>
      <w:r w:rsidRPr="00814392">
        <w:rPr>
          <w:rFonts w:ascii="Times New Roman" w:hAnsi="Times New Roman" w:cs="Times New Roman"/>
          <w:sz w:val="26"/>
          <w:szCs w:val="26"/>
        </w:rPr>
        <w:t>изучение учебного предмета по рабочей програм</w:t>
      </w:r>
      <w:r w:rsidR="00660406">
        <w:rPr>
          <w:rFonts w:ascii="Times New Roman" w:hAnsi="Times New Roman" w:cs="Times New Roman"/>
          <w:sz w:val="26"/>
          <w:szCs w:val="26"/>
        </w:rPr>
        <w:t xml:space="preserve">ме конкретного года разработки, </w:t>
      </w:r>
      <w:r w:rsidRPr="00814392">
        <w:rPr>
          <w:rFonts w:ascii="Times New Roman" w:hAnsi="Times New Roman" w:cs="Times New Roman"/>
          <w:sz w:val="26"/>
          <w:szCs w:val="26"/>
        </w:rPr>
        <w:t>должны завершать обучение по данной рабочей про</w:t>
      </w:r>
      <w:r w:rsidR="00660406">
        <w:rPr>
          <w:rFonts w:ascii="Times New Roman" w:hAnsi="Times New Roman" w:cs="Times New Roman"/>
          <w:sz w:val="26"/>
          <w:szCs w:val="26"/>
        </w:rPr>
        <w:t xml:space="preserve">грамме на соответствующей </w:t>
      </w:r>
      <w:r w:rsidRPr="00814392">
        <w:rPr>
          <w:rFonts w:ascii="Times New Roman" w:hAnsi="Times New Roman" w:cs="Times New Roman"/>
          <w:sz w:val="26"/>
          <w:szCs w:val="26"/>
        </w:rPr>
        <w:t>ступени образования.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7.2. Основания для внесения изменений: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предложения педагогов по результатам работы в текущем учебном году;</w:t>
      </w:r>
    </w:p>
    <w:p w:rsidR="00814392" w:rsidRPr="00814392" w:rsidRDefault="00660406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- </w:t>
      </w:r>
      <w:r w:rsidR="00814392" w:rsidRPr="00814392">
        <w:rPr>
          <w:rFonts w:ascii="Times New Roman" w:hAnsi="Times New Roman" w:cs="Times New Roman"/>
          <w:sz w:val="26"/>
          <w:szCs w:val="26"/>
        </w:rPr>
        <w:t>обновление списка литературы;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предложения педагогического совета, администрации Учреждения.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7.3. По решению педагогического совета к рабочим программам может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прикладываться: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календарно - тематическое планирование;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- методические разработки по провед</w:t>
      </w:r>
      <w:r w:rsidR="00660406">
        <w:rPr>
          <w:rFonts w:ascii="Times New Roman" w:hAnsi="Times New Roman" w:cs="Times New Roman"/>
          <w:sz w:val="26"/>
          <w:szCs w:val="26"/>
        </w:rPr>
        <w:t xml:space="preserve">ению различных форм организации </w:t>
      </w:r>
      <w:r w:rsidRPr="00814392">
        <w:rPr>
          <w:rFonts w:ascii="Times New Roman" w:hAnsi="Times New Roman" w:cs="Times New Roman"/>
          <w:sz w:val="26"/>
          <w:szCs w:val="26"/>
        </w:rPr>
        <w:t>воспитательно-образовательного процесса с указанием целей, задач, ход</w:t>
      </w:r>
      <w:r w:rsidR="00660406">
        <w:rPr>
          <w:rFonts w:ascii="Times New Roman" w:hAnsi="Times New Roman" w:cs="Times New Roman"/>
          <w:sz w:val="26"/>
          <w:szCs w:val="26"/>
        </w:rPr>
        <w:t xml:space="preserve">а </w:t>
      </w:r>
      <w:r w:rsidRPr="00814392">
        <w:rPr>
          <w:rFonts w:ascii="Times New Roman" w:hAnsi="Times New Roman" w:cs="Times New Roman"/>
          <w:sz w:val="26"/>
          <w:szCs w:val="26"/>
        </w:rPr>
        <w:t>проведения, ожидаемых результатов и образцов их оформления и т.д.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lastRenderedPageBreak/>
        <w:t xml:space="preserve"> 7.4. Дополнения и изменения к раб</w:t>
      </w:r>
      <w:r w:rsidR="00660406">
        <w:rPr>
          <w:rFonts w:ascii="Times New Roman" w:hAnsi="Times New Roman" w:cs="Times New Roman"/>
          <w:sz w:val="26"/>
          <w:szCs w:val="26"/>
        </w:rPr>
        <w:t xml:space="preserve">очим программам могут вноситься </w:t>
      </w:r>
      <w:r w:rsidRPr="00814392">
        <w:rPr>
          <w:rFonts w:ascii="Times New Roman" w:hAnsi="Times New Roman" w:cs="Times New Roman"/>
          <w:sz w:val="26"/>
          <w:szCs w:val="26"/>
        </w:rPr>
        <w:t>ежегодно перед началом нового учебного год</w:t>
      </w:r>
      <w:r w:rsidR="00660406">
        <w:rPr>
          <w:rFonts w:ascii="Times New Roman" w:hAnsi="Times New Roman" w:cs="Times New Roman"/>
          <w:sz w:val="26"/>
          <w:szCs w:val="26"/>
        </w:rPr>
        <w:t xml:space="preserve">а. Изменения вносятся в рабочие </w:t>
      </w:r>
      <w:r w:rsidRPr="00814392">
        <w:rPr>
          <w:rFonts w:ascii="Times New Roman" w:hAnsi="Times New Roman" w:cs="Times New Roman"/>
          <w:sz w:val="26"/>
          <w:szCs w:val="26"/>
        </w:rPr>
        <w:t xml:space="preserve">программы в виде вкладыша «Дополнения к рабочим </w:t>
      </w:r>
      <w:r w:rsidR="00660406">
        <w:rPr>
          <w:rFonts w:ascii="Times New Roman" w:hAnsi="Times New Roman" w:cs="Times New Roman"/>
          <w:sz w:val="26"/>
          <w:szCs w:val="26"/>
        </w:rPr>
        <w:t xml:space="preserve">программам». При </w:t>
      </w:r>
      <w:r w:rsidRPr="00814392">
        <w:rPr>
          <w:rFonts w:ascii="Times New Roman" w:hAnsi="Times New Roman" w:cs="Times New Roman"/>
          <w:sz w:val="26"/>
          <w:szCs w:val="26"/>
        </w:rPr>
        <w:t>накоплении большого количес</w:t>
      </w:r>
      <w:r w:rsidR="00660406">
        <w:rPr>
          <w:rFonts w:ascii="Times New Roman" w:hAnsi="Times New Roman" w:cs="Times New Roman"/>
          <w:sz w:val="26"/>
          <w:szCs w:val="26"/>
        </w:rPr>
        <w:t xml:space="preserve">тва изменений рабочие программы </w:t>
      </w:r>
      <w:r w:rsidRPr="00814392">
        <w:rPr>
          <w:rFonts w:ascii="Times New Roman" w:hAnsi="Times New Roman" w:cs="Times New Roman"/>
          <w:sz w:val="26"/>
          <w:szCs w:val="26"/>
        </w:rPr>
        <w:t>корректируются в соответствии с накопленным материалом.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>8. Хранение рабочих программ</w:t>
      </w:r>
    </w:p>
    <w:p w:rsidR="00814392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8.1. Рабочие программы хранятся в методическом кабинете </w:t>
      </w:r>
      <w:r w:rsidR="00660406">
        <w:rPr>
          <w:rFonts w:ascii="Times New Roman" w:hAnsi="Times New Roman" w:cs="Times New Roman"/>
          <w:sz w:val="26"/>
          <w:szCs w:val="26"/>
        </w:rPr>
        <w:t>МБОУ «ШИ с.Омолон» (подразделение детский сад)</w:t>
      </w:r>
      <w:r w:rsidRPr="00814392">
        <w:rPr>
          <w:rFonts w:ascii="Times New Roman" w:hAnsi="Times New Roman" w:cs="Times New Roman"/>
          <w:sz w:val="26"/>
          <w:szCs w:val="26"/>
        </w:rPr>
        <w:t>.</w:t>
      </w:r>
    </w:p>
    <w:p w:rsidR="00047F5F" w:rsidRPr="00814392" w:rsidRDefault="00814392" w:rsidP="00814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4392">
        <w:rPr>
          <w:rFonts w:ascii="Times New Roman" w:hAnsi="Times New Roman" w:cs="Times New Roman"/>
          <w:sz w:val="26"/>
          <w:szCs w:val="26"/>
        </w:rPr>
        <w:t xml:space="preserve"> 8.2. К рабочим программам имеют доступ </w:t>
      </w:r>
      <w:r w:rsidR="00660406">
        <w:rPr>
          <w:rFonts w:ascii="Times New Roman" w:hAnsi="Times New Roman" w:cs="Times New Roman"/>
          <w:sz w:val="26"/>
          <w:szCs w:val="26"/>
        </w:rPr>
        <w:t>все воспитатели и администрация МБОУ «ШИ с.Омолон»</w:t>
      </w:r>
      <w:r w:rsidRPr="00814392">
        <w:rPr>
          <w:rFonts w:ascii="Times New Roman" w:hAnsi="Times New Roman" w:cs="Times New Roman"/>
          <w:sz w:val="26"/>
          <w:szCs w:val="26"/>
        </w:rPr>
        <w:t>.</w:t>
      </w:r>
    </w:p>
    <w:sectPr w:rsidR="00047F5F" w:rsidRPr="00814392" w:rsidSect="008A317F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960"/>
    <w:multiLevelType w:val="hybridMultilevel"/>
    <w:tmpl w:val="81528D1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7A3052E"/>
    <w:multiLevelType w:val="hybridMultilevel"/>
    <w:tmpl w:val="EA98895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7973707"/>
    <w:multiLevelType w:val="multilevel"/>
    <w:tmpl w:val="F6DCFB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1D"/>
    <w:rsid w:val="00047F5F"/>
    <w:rsid w:val="000E73D7"/>
    <w:rsid w:val="004A1F66"/>
    <w:rsid w:val="0051061D"/>
    <w:rsid w:val="00660406"/>
    <w:rsid w:val="00814392"/>
    <w:rsid w:val="00896FA1"/>
    <w:rsid w:val="008A317F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3D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896F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96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96FA1"/>
    <w:rPr>
      <w:rFonts w:cs="Times New Roman"/>
      <w:color w:val="0000FF"/>
      <w:u w:val="single"/>
    </w:rPr>
  </w:style>
  <w:style w:type="paragraph" w:customStyle="1" w:styleId="Iauiue">
    <w:name w:val="Iau?iue"/>
    <w:rsid w:val="00896F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96FA1"/>
    <w:rPr>
      <w:rFonts w:ascii="Bookman Old Style" w:hAnsi="Bookman Old Style"/>
      <w:b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6FA1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/>
      <w:b/>
      <w:sz w:val="20"/>
    </w:rPr>
  </w:style>
  <w:style w:type="table" w:styleId="a9">
    <w:name w:val="Table Grid"/>
    <w:basedOn w:val="a1"/>
    <w:uiPriority w:val="59"/>
    <w:rsid w:val="00896F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3D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896F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96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96FA1"/>
    <w:rPr>
      <w:rFonts w:cs="Times New Roman"/>
      <w:color w:val="0000FF"/>
      <w:u w:val="single"/>
    </w:rPr>
  </w:style>
  <w:style w:type="paragraph" w:customStyle="1" w:styleId="Iauiue">
    <w:name w:val="Iau?iue"/>
    <w:rsid w:val="00896F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96FA1"/>
    <w:rPr>
      <w:rFonts w:ascii="Bookman Old Style" w:hAnsi="Bookman Old Style"/>
      <w:b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6FA1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/>
      <w:b/>
      <w:sz w:val="20"/>
    </w:rPr>
  </w:style>
  <w:style w:type="table" w:styleId="a9">
    <w:name w:val="Table Grid"/>
    <w:basedOn w:val="a1"/>
    <w:uiPriority w:val="59"/>
    <w:rsid w:val="00896F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DIREKTORSCHOOL</dc:creator>
  <cp:lastModifiedBy>SERVER</cp:lastModifiedBy>
  <cp:revision>2</cp:revision>
  <cp:lastPrinted>2019-12-17T01:10:00Z</cp:lastPrinted>
  <dcterms:created xsi:type="dcterms:W3CDTF">2019-12-17T01:14:00Z</dcterms:created>
  <dcterms:modified xsi:type="dcterms:W3CDTF">2019-12-17T01:14:00Z</dcterms:modified>
</cp:coreProperties>
</file>